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065B24" w14:textId="77777777" w:rsidR="0070255B" w:rsidRDefault="00EB5D36">
      <w:pPr>
        <w:pStyle w:val="TOCHeading"/>
      </w:pPr>
      <w:bookmarkStart w:id="0" w:name="_se2o221lul2w" w:colFirst="0" w:colLast="0"/>
      <w:bookmarkEnd w:id="0"/>
      <w:r>
        <w:rPr>
          <w:noProof/>
        </w:rPr>
        <w:drawing>
          <wp:anchor distT="114300" distB="114300" distL="114300" distR="114300" simplePos="0" relativeHeight="251658240" behindDoc="0" locked="0" layoutInCell="1" hidden="0" allowOverlap="1" wp14:anchorId="44436AC3" wp14:editId="69639FB1">
            <wp:simplePos x="0" y="0"/>
            <wp:positionH relativeFrom="margin">
              <wp:posOffset>3990975</wp:posOffset>
            </wp:positionH>
            <wp:positionV relativeFrom="paragraph">
              <wp:posOffset>0</wp:posOffset>
            </wp:positionV>
            <wp:extent cx="1905000"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05000" cy="676275"/>
                    </a:xfrm>
                    <a:prstGeom prst="rect">
                      <a:avLst/>
                    </a:prstGeom>
                    <a:ln/>
                  </pic:spPr>
                </pic:pic>
              </a:graphicData>
            </a:graphic>
          </wp:anchor>
        </w:drawing>
      </w:r>
      <w:bookmarkStart w:id="1" w:name="_vlsfw36x15kd" w:colFirst="0" w:colLast="0"/>
      <w:bookmarkStart w:id="2" w:name="_Hlk108625173"/>
      <w:bookmarkEnd w:id="1"/>
    </w:p>
    <w:bookmarkEnd w:id="2"/>
    <w:p w14:paraId="00CC3D9C" w14:textId="3105DB44" w:rsidR="000A09E9" w:rsidRDefault="00EB5D36">
      <w:pPr>
        <w:pStyle w:val="Heading1"/>
        <w:spacing w:before="0"/>
      </w:pPr>
      <w:r>
        <w:t xml:space="preserve">Oral Health Policy </w:t>
      </w:r>
    </w:p>
    <w:p w14:paraId="4F840E45" w14:textId="77777777" w:rsidR="00B2114A" w:rsidRDefault="00B2114A" w:rsidP="00B2114A"/>
    <w:p w14:paraId="6B111571" w14:textId="77777777" w:rsidR="00704E31" w:rsidRDefault="00704E31" w:rsidP="00704E31">
      <w:pPr>
        <w:rPr>
          <w:i/>
        </w:rPr>
      </w:pPr>
    </w:p>
    <w:p w14:paraId="3BC7A34A" w14:textId="77777777" w:rsidR="000A09E9" w:rsidRDefault="000A09E9">
      <w:pPr>
        <w:rPr>
          <w:i/>
        </w:rPr>
      </w:pPr>
    </w:p>
    <w:p w14:paraId="74D01B6E" w14:textId="77777777" w:rsidR="000A09E9" w:rsidRDefault="00EB5D36">
      <w:pPr>
        <w:rPr>
          <w:i/>
        </w:rPr>
      </w:pPr>
      <w:r>
        <w:rPr>
          <w:i/>
        </w:rPr>
        <w:t xml:space="preserve">CARE </w:t>
      </w:r>
      <w:proofErr w:type="gramStart"/>
      <w:r>
        <w:rPr>
          <w:i/>
        </w:rPr>
        <w:t>HOME :</w:t>
      </w:r>
      <w:proofErr w:type="gramEnd"/>
      <w:r>
        <w:rPr>
          <w:i/>
        </w:rPr>
        <w:t xml:space="preserve"> _________________________________</w:t>
      </w:r>
    </w:p>
    <w:p w14:paraId="6EB94B16" w14:textId="77777777" w:rsidR="000A09E9" w:rsidRDefault="000A09E9">
      <w:pPr>
        <w:rPr>
          <w:i/>
        </w:rPr>
      </w:pPr>
    </w:p>
    <w:p w14:paraId="6623B61F" w14:textId="77777777" w:rsidR="00704E31" w:rsidRDefault="00704E31">
      <w:pPr>
        <w:rPr>
          <w:i/>
        </w:rPr>
      </w:pPr>
      <w:bookmarkStart w:id="3" w:name="_Hlk39436166"/>
    </w:p>
    <w:bookmarkEnd w:id="3"/>
    <w:p w14:paraId="65D29BE7" w14:textId="4B8682E8" w:rsidR="00704E31" w:rsidRDefault="00704E31"/>
    <w:tbl>
      <w:tblPr>
        <w:tblStyle w:val="a"/>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9"/>
        <w:gridCol w:w="5665"/>
      </w:tblGrid>
      <w:tr w:rsidR="000A09E9" w14:paraId="7DBB0E1D" w14:textId="77777777" w:rsidTr="006661E9">
        <w:trPr>
          <w:trHeight w:val="788"/>
        </w:trPr>
        <w:tc>
          <w:tcPr>
            <w:tcW w:w="3699" w:type="dxa"/>
          </w:tcPr>
          <w:p w14:paraId="0765E6E0" w14:textId="77777777" w:rsidR="000A09E9" w:rsidRPr="006661E9" w:rsidRDefault="000A09E9">
            <w:pPr>
              <w:rPr>
                <w:sz w:val="20"/>
                <w:szCs w:val="20"/>
              </w:rPr>
            </w:pPr>
          </w:p>
          <w:p w14:paraId="6B56C4E9" w14:textId="77777777" w:rsidR="000A09E9" w:rsidRPr="006661E9" w:rsidRDefault="00EB5D36">
            <w:pPr>
              <w:rPr>
                <w:sz w:val="20"/>
                <w:szCs w:val="20"/>
              </w:rPr>
            </w:pPr>
            <w:r w:rsidRPr="006661E9">
              <w:rPr>
                <w:sz w:val="20"/>
                <w:szCs w:val="20"/>
              </w:rPr>
              <w:t>Policy Title:</w:t>
            </w:r>
          </w:p>
          <w:p w14:paraId="7ACD1EEB" w14:textId="77777777" w:rsidR="000A09E9" w:rsidRPr="006661E9" w:rsidRDefault="000A09E9">
            <w:pPr>
              <w:rPr>
                <w:sz w:val="20"/>
                <w:szCs w:val="20"/>
              </w:rPr>
            </w:pPr>
          </w:p>
        </w:tc>
        <w:tc>
          <w:tcPr>
            <w:tcW w:w="5665" w:type="dxa"/>
          </w:tcPr>
          <w:p w14:paraId="2A281C60" w14:textId="77777777" w:rsidR="000A09E9" w:rsidRPr="006661E9" w:rsidRDefault="000A09E9">
            <w:pPr>
              <w:rPr>
                <w:sz w:val="20"/>
                <w:szCs w:val="20"/>
              </w:rPr>
            </w:pPr>
          </w:p>
          <w:p w14:paraId="5FD56437" w14:textId="77777777" w:rsidR="000A09E9" w:rsidRPr="006661E9" w:rsidRDefault="00EB5D36">
            <w:pPr>
              <w:rPr>
                <w:sz w:val="20"/>
                <w:szCs w:val="20"/>
              </w:rPr>
            </w:pPr>
            <w:r w:rsidRPr="006661E9">
              <w:rPr>
                <w:sz w:val="20"/>
                <w:szCs w:val="20"/>
              </w:rPr>
              <w:t>Oral Health Policy</w:t>
            </w:r>
          </w:p>
          <w:p w14:paraId="18728DEA" w14:textId="77777777" w:rsidR="000A09E9" w:rsidRPr="006661E9" w:rsidRDefault="000A09E9">
            <w:pPr>
              <w:rPr>
                <w:sz w:val="20"/>
                <w:szCs w:val="20"/>
              </w:rPr>
            </w:pPr>
          </w:p>
        </w:tc>
      </w:tr>
      <w:tr w:rsidR="000A09E9" w14:paraId="0E7C66BC" w14:textId="77777777" w:rsidTr="006661E9">
        <w:trPr>
          <w:trHeight w:val="1559"/>
        </w:trPr>
        <w:tc>
          <w:tcPr>
            <w:tcW w:w="3699" w:type="dxa"/>
          </w:tcPr>
          <w:p w14:paraId="0C197303" w14:textId="77777777" w:rsidR="000A09E9" w:rsidRPr="006661E9" w:rsidRDefault="000A09E9">
            <w:pPr>
              <w:rPr>
                <w:sz w:val="20"/>
                <w:szCs w:val="20"/>
              </w:rPr>
            </w:pPr>
          </w:p>
          <w:p w14:paraId="475DF2F6" w14:textId="77777777" w:rsidR="000A09E9" w:rsidRPr="006661E9" w:rsidRDefault="00EB5D36">
            <w:pPr>
              <w:rPr>
                <w:sz w:val="20"/>
                <w:szCs w:val="20"/>
              </w:rPr>
            </w:pPr>
            <w:r w:rsidRPr="006661E9">
              <w:rPr>
                <w:sz w:val="20"/>
                <w:szCs w:val="20"/>
              </w:rPr>
              <w:t>Policy Published By:</w:t>
            </w:r>
          </w:p>
        </w:tc>
        <w:tc>
          <w:tcPr>
            <w:tcW w:w="5665" w:type="dxa"/>
          </w:tcPr>
          <w:p w14:paraId="7A3E9C08" w14:textId="77777777" w:rsidR="000A09E9" w:rsidRPr="006661E9" w:rsidRDefault="000A09E9">
            <w:pPr>
              <w:rPr>
                <w:sz w:val="20"/>
                <w:szCs w:val="20"/>
              </w:rPr>
            </w:pPr>
          </w:p>
          <w:p w14:paraId="7E5E9B65" w14:textId="578AE829" w:rsidR="000A09E9" w:rsidRPr="006661E9" w:rsidRDefault="00EB5D36" w:rsidP="000924F6">
            <w:pPr>
              <w:rPr>
                <w:sz w:val="20"/>
                <w:szCs w:val="20"/>
              </w:rPr>
            </w:pPr>
            <w:r w:rsidRPr="006661E9">
              <w:rPr>
                <w:sz w:val="20"/>
                <w:szCs w:val="20"/>
              </w:rPr>
              <w:t xml:space="preserve">Care </w:t>
            </w:r>
            <w:r w:rsidR="000924F6">
              <w:rPr>
                <w:sz w:val="20"/>
                <w:szCs w:val="20"/>
              </w:rPr>
              <w:t>Home</w:t>
            </w:r>
            <w:r w:rsidRPr="006661E9">
              <w:rPr>
                <w:sz w:val="20"/>
                <w:szCs w:val="20"/>
              </w:rPr>
              <w:t>: __________________________________________</w:t>
            </w:r>
          </w:p>
        </w:tc>
      </w:tr>
      <w:tr w:rsidR="000A09E9" w14:paraId="4835E668" w14:textId="77777777" w:rsidTr="006661E9">
        <w:trPr>
          <w:trHeight w:val="788"/>
        </w:trPr>
        <w:tc>
          <w:tcPr>
            <w:tcW w:w="3699" w:type="dxa"/>
          </w:tcPr>
          <w:p w14:paraId="557DE348" w14:textId="77777777" w:rsidR="000A09E9" w:rsidRPr="006661E9" w:rsidRDefault="000A09E9">
            <w:pPr>
              <w:rPr>
                <w:sz w:val="20"/>
                <w:szCs w:val="20"/>
              </w:rPr>
            </w:pPr>
          </w:p>
          <w:p w14:paraId="598528B5" w14:textId="25358064" w:rsidR="000A09E9" w:rsidRPr="006661E9" w:rsidRDefault="00EB5D36">
            <w:pPr>
              <w:rPr>
                <w:sz w:val="20"/>
                <w:szCs w:val="20"/>
              </w:rPr>
            </w:pPr>
            <w:r w:rsidRPr="006661E9">
              <w:rPr>
                <w:sz w:val="20"/>
                <w:szCs w:val="20"/>
              </w:rPr>
              <w:t>Effective From:</w:t>
            </w:r>
          </w:p>
          <w:p w14:paraId="647782A4" w14:textId="77777777" w:rsidR="000A09E9" w:rsidRPr="006661E9" w:rsidRDefault="000A09E9">
            <w:pPr>
              <w:rPr>
                <w:sz w:val="20"/>
                <w:szCs w:val="20"/>
              </w:rPr>
            </w:pPr>
          </w:p>
        </w:tc>
        <w:tc>
          <w:tcPr>
            <w:tcW w:w="5665" w:type="dxa"/>
          </w:tcPr>
          <w:p w14:paraId="57DBB414" w14:textId="77777777" w:rsidR="000A09E9" w:rsidRPr="006661E9" w:rsidRDefault="000A09E9">
            <w:pPr>
              <w:rPr>
                <w:sz w:val="20"/>
                <w:szCs w:val="20"/>
              </w:rPr>
            </w:pPr>
          </w:p>
          <w:p w14:paraId="22984FB0" w14:textId="77777777" w:rsidR="000A09E9" w:rsidRPr="006661E9" w:rsidRDefault="000A09E9">
            <w:pPr>
              <w:rPr>
                <w:sz w:val="20"/>
                <w:szCs w:val="20"/>
              </w:rPr>
            </w:pPr>
          </w:p>
        </w:tc>
      </w:tr>
      <w:tr w:rsidR="000A09E9" w14:paraId="40B99844" w14:textId="77777777" w:rsidTr="006661E9">
        <w:trPr>
          <w:trHeight w:val="1045"/>
        </w:trPr>
        <w:tc>
          <w:tcPr>
            <w:tcW w:w="3699" w:type="dxa"/>
          </w:tcPr>
          <w:p w14:paraId="56D50AF5" w14:textId="77777777" w:rsidR="000A09E9" w:rsidRPr="006661E9" w:rsidRDefault="000A09E9">
            <w:pPr>
              <w:rPr>
                <w:sz w:val="20"/>
                <w:szCs w:val="20"/>
              </w:rPr>
            </w:pPr>
          </w:p>
          <w:p w14:paraId="4612376A" w14:textId="77777777" w:rsidR="000A09E9" w:rsidRPr="006661E9" w:rsidRDefault="00EB5D36">
            <w:pPr>
              <w:rPr>
                <w:sz w:val="20"/>
                <w:szCs w:val="20"/>
              </w:rPr>
            </w:pPr>
            <w:r w:rsidRPr="006661E9">
              <w:rPr>
                <w:sz w:val="20"/>
                <w:szCs w:val="20"/>
              </w:rPr>
              <w:t>Review Date:</w:t>
            </w:r>
          </w:p>
          <w:p w14:paraId="43E4B240" w14:textId="77777777" w:rsidR="000A09E9" w:rsidRPr="006661E9" w:rsidRDefault="00EB5D36">
            <w:pPr>
              <w:rPr>
                <w:sz w:val="20"/>
                <w:szCs w:val="20"/>
              </w:rPr>
            </w:pPr>
            <w:r w:rsidRPr="006661E9">
              <w:rPr>
                <w:sz w:val="20"/>
                <w:szCs w:val="20"/>
              </w:rPr>
              <w:t>(</w:t>
            </w:r>
            <w:proofErr w:type="gramStart"/>
            <w:r w:rsidRPr="006661E9">
              <w:rPr>
                <w:sz w:val="20"/>
                <w:szCs w:val="20"/>
              </w:rPr>
              <w:t>annual</w:t>
            </w:r>
            <w:proofErr w:type="gramEnd"/>
            <w:r w:rsidRPr="006661E9">
              <w:rPr>
                <w:sz w:val="20"/>
                <w:szCs w:val="20"/>
              </w:rPr>
              <w:t xml:space="preserve"> review recommended) </w:t>
            </w:r>
          </w:p>
          <w:p w14:paraId="37972BCD" w14:textId="77777777" w:rsidR="000A09E9" w:rsidRPr="006661E9" w:rsidRDefault="000A09E9">
            <w:pPr>
              <w:rPr>
                <w:sz w:val="20"/>
                <w:szCs w:val="20"/>
              </w:rPr>
            </w:pPr>
          </w:p>
        </w:tc>
        <w:tc>
          <w:tcPr>
            <w:tcW w:w="5665" w:type="dxa"/>
          </w:tcPr>
          <w:p w14:paraId="3D781630" w14:textId="77777777" w:rsidR="000A09E9" w:rsidRPr="006661E9" w:rsidRDefault="000A09E9">
            <w:pPr>
              <w:rPr>
                <w:sz w:val="20"/>
                <w:szCs w:val="20"/>
              </w:rPr>
            </w:pPr>
          </w:p>
          <w:p w14:paraId="42F80A8D" w14:textId="77777777" w:rsidR="000A09E9" w:rsidRPr="006661E9" w:rsidRDefault="000A09E9">
            <w:pPr>
              <w:rPr>
                <w:sz w:val="20"/>
                <w:szCs w:val="20"/>
              </w:rPr>
            </w:pPr>
          </w:p>
        </w:tc>
      </w:tr>
      <w:tr w:rsidR="000A09E9" w14:paraId="32FD2E88" w14:textId="77777777" w:rsidTr="006661E9">
        <w:trPr>
          <w:trHeight w:val="1045"/>
        </w:trPr>
        <w:tc>
          <w:tcPr>
            <w:tcW w:w="3699" w:type="dxa"/>
          </w:tcPr>
          <w:p w14:paraId="2B1348C3" w14:textId="77777777" w:rsidR="000A09E9" w:rsidRPr="006661E9" w:rsidRDefault="000A09E9">
            <w:pPr>
              <w:rPr>
                <w:sz w:val="20"/>
                <w:szCs w:val="20"/>
              </w:rPr>
            </w:pPr>
          </w:p>
          <w:p w14:paraId="1DDB3570" w14:textId="77777777" w:rsidR="000A09E9" w:rsidRPr="006661E9" w:rsidRDefault="00EB5D36">
            <w:pPr>
              <w:rPr>
                <w:sz w:val="20"/>
                <w:szCs w:val="20"/>
              </w:rPr>
            </w:pPr>
            <w:r w:rsidRPr="006661E9">
              <w:rPr>
                <w:sz w:val="20"/>
                <w:szCs w:val="20"/>
              </w:rPr>
              <w:t>Person Responsible for Review:</w:t>
            </w:r>
          </w:p>
          <w:p w14:paraId="7D9DBFEF" w14:textId="77777777" w:rsidR="000A09E9" w:rsidRPr="006661E9" w:rsidRDefault="00EB5D36">
            <w:pPr>
              <w:rPr>
                <w:sz w:val="20"/>
                <w:szCs w:val="20"/>
              </w:rPr>
            </w:pPr>
            <w:r w:rsidRPr="006661E9">
              <w:rPr>
                <w:sz w:val="20"/>
                <w:szCs w:val="20"/>
              </w:rPr>
              <w:t>(Care Manager / Oral Champion)</w:t>
            </w:r>
          </w:p>
          <w:p w14:paraId="27D92125" w14:textId="77777777" w:rsidR="000A09E9" w:rsidRPr="006661E9" w:rsidRDefault="000A09E9">
            <w:pPr>
              <w:rPr>
                <w:sz w:val="20"/>
                <w:szCs w:val="20"/>
              </w:rPr>
            </w:pPr>
          </w:p>
        </w:tc>
        <w:tc>
          <w:tcPr>
            <w:tcW w:w="5665" w:type="dxa"/>
          </w:tcPr>
          <w:p w14:paraId="4FD962E1" w14:textId="77777777" w:rsidR="000A09E9" w:rsidRPr="006661E9" w:rsidRDefault="000A09E9">
            <w:pPr>
              <w:rPr>
                <w:sz w:val="20"/>
                <w:szCs w:val="20"/>
              </w:rPr>
            </w:pPr>
          </w:p>
          <w:p w14:paraId="61B334CB" w14:textId="77777777" w:rsidR="000A09E9" w:rsidRPr="006661E9" w:rsidRDefault="000A09E9">
            <w:pPr>
              <w:rPr>
                <w:sz w:val="20"/>
                <w:szCs w:val="20"/>
              </w:rPr>
            </w:pPr>
          </w:p>
        </w:tc>
      </w:tr>
      <w:tr w:rsidR="000A09E9" w14:paraId="539475A3" w14:textId="77777777" w:rsidTr="006661E9">
        <w:trPr>
          <w:trHeight w:val="1045"/>
        </w:trPr>
        <w:tc>
          <w:tcPr>
            <w:tcW w:w="3699" w:type="dxa"/>
          </w:tcPr>
          <w:p w14:paraId="35EEE8A1" w14:textId="77777777" w:rsidR="000A09E9" w:rsidRPr="006661E9" w:rsidRDefault="000A09E9">
            <w:pPr>
              <w:rPr>
                <w:sz w:val="20"/>
                <w:szCs w:val="20"/>
              </w:rPr>
            </w:pPr>
          </w:p>
          <w:p w14:paraId="295F3E6F" w14:textId="77777777" w:rsidR="000A09E9" w:rsidRPr="006661E9" w:rsidRDefault="00EB5D36">
            <w:pPr>
              <w:rPr>
                <w:sz w:val="20"/>
                <w:szCs w:val="20"/>
              </w:rPr>
            </w:pPr>
            <w:r w:rsidRPr="006661E9">
              <w:rPr>
                <w:sz w:val="20"/>
                <w:szCs w:val="20"/>
              </w:rPr>
              <w:t>Approved by:</w:t>
            </w:r>
          </w:p>
          <w:p w14:paraId="45EAE8EA" w14:textId="77777777" w:rsidR="000A09E9" w:rsidRPr="006661E9" w:rsidRDefault="00EB5D36">
            <w:pPr>
              <w:rPr>
                <w:sz w:val="20"/>
                <w:szCs w:val="20"/>
              </w:rPr>
            </w:pPr>
            <w:r w:rsidRPr="006661E9">
              <w:rPr>
                <w:sz w:val="20"/>
                <w:szCs w:val="20"/>
              </w:rPr>
              <w:t>(Care Manager / Oral Champion)</w:t>
            </w:r>
          </w:p>
          <w:p w14:paraId="5FF62283" w14:textId="77777777" w:rsidR="000A09E9" w:rsidRPr="006661E9" w:rsidRDefault="000A09E9">
            <w:pPr>
              <w:rPr>
                <w:sz w:val="20"/>
                <w:szCs w:val="20"/>
              </w:rPr>
            </w:pPr>
          </w:p>
        </w:tc>
        <w:tc>
          <w:tcPr>
            <w:tcW w:w="5665" w:type="dxa"/>
          </w:tcPr>
          <w:p w14:paraId="0096DCB3" w14:textId="77777777" w:rsidR="000A09E9" w:rsidRPr="006661E9" w:rsidRDefault="000A09E9">
            <w:pPr>
              <w:rPr>
                <w:sz w:val="20"/>
                <w:szCs w:val="20"/>
              </w:rPr>
            </w:pPr>
          </w:p>
          <w:p w14:paraId="369D8217" w14:textId="77777777" w:rsidR="000A09E9" w:rsidRPr="006661E9" w:rsidRDefault="000A09E9">
            <w:pPr>
              <w:rPr>
                <w:sz w:val="20"/>
                <w:szCs w:val="20"/>
              </w:rPr>
            </w:pPr>
          </w:p>
        </w:tc>
      </w:tr>
      <w:tr w:rsidR="000A09E9" w14:paraId="3EA92835" w14:textId="77777777" w:rsidTr="006661E9">
        <w:trPr>
          <w:trHeight w:val="2622"/>
        </w:trPr>
        <w:tc>
          <w:tcPr>
            <w:tcW w:w="3699" w:type="dxa"/>
          </w:tcPr>
          <w:p w14:paraId="0171C5E3" w14:textId="77777777" w:rsidR="000A09E9" w:rsidRPr="006661E9" w:rsidRDefault="000A09E9">
            <w:pPr>
              <w:rPr>
                <w:sz w:val="20"/>
                <w:szCs w:val="20"/>
              </w:rPr>
            </w:pPr>
          </w:p>
          <w:p w14:paraId="04C13683" w14:textId="77777777" w:rsidR="000A09E9" w:rsidRPr="006661E9" w:rsidRDefault="00EB5D36">
            <w:pPr>
              <w:rPr>
                <w:sz w:val="20"/>
                <w:szCs w:val="20"/>
              </w:rPr>
            </w:pPr>
            <w:r w:rsidRPr="006661E9">
              <w:rPr>
                <w:sz w:val="20"/>
                <w:szCs w:val="20"/>
              </w:rPr>
              <w:t xml:space="preserve">Supportive documents: </w:t>
            </w:r>
          </w:p>
          <w:p w14:paraId="0354F70B" w14:textId="77777777" w:rsidR="000A09E9" w:rsidRPr="006661E9" w:rsidRDefault="000A09E9">
            <w:pPr>
              <w:rPr>
                <w:sz w:val="20"/>
                <w:szCs w:val="20"/>
              </w:rPr>
            </w:pPr>
          </w:p>
        </w:tc>
        <w:tc>
          <w:tcPr>
            <w:tcW w:w="5665" w:type="dxa"/>
          </w:tcPr>
          <w:p w14:paraId="3DFEEE13" w14:textId="77777777" w:rsidR="00080066" w:rsidRDefault="00000000" w:rsidP="00080066">
            <w:pPr>
              <w:rPr>
                <w:sz w:val="20"/>
                <w:szCs w:val="20"/>
              </w:rPr>
            </w:pPr>
            <w:hyperlink r:id="rId9">
              <w:r w:rsidR="00080066" w:rsidRPr="0079557A">
                <w:rPr>
                  <w:color w:val="0070C0"/>
                  <w:sz w:val="20"/>
                  <w:szCs w:val="20"/>
                  <w:u w:val="single"/>
                </w:rPr>
                <w:t>Delivering Better Oral Health. An Evidence Based Toolkit</w:t>
              </w:r>
            </w:hyperlink>
            <w:r w:rsidR="00080066" w:rsidRPr="0079557A">
              <w:rPr>
                <w:color w:val="0070C0"/>
                <w:sz w:val="20"/>
                <w:szCs w:val="20"/>
              </w:rPr>
              <w:t xml:space="preserve"> </w:t>
            </w:r>
            <w:r w:rsidR="00080066">
              <w:rPr>
                <w:sz w:val="20"/>
                <w:szCs w:val="20"/>
              </w:rPr>
              <w:t>Public Health England 2021</w:t>
            </w:r>
          </w:p>
          <w:p w14:paraId="35B34F05" w14:textId="77777777" w:rsidR="00080066" w:rsidRDefault="00080066" w:rsidP="00080066">
            <w:pPr>
              <w:rPr>
                <w:sz w:val="20"/>
                <w:szCs w:val="20"/>
              </w:rPr>
            </w:pPr>
          </w:p>
          <w:p w14:paraId="53E004D9" w14:textId="77777777" w:rsidR="00080066" w:rsidRPr="006661E9" w:rsidRDefault="00080066" w:rsidP="00080066">
            <w:pPr>
              <w:rPr>
                <w:sz w:val="20"/>
                <w:szCs w:val="20"/>
              </w:rPr>
            </w:pPr>
            <w:r>
              <w:rPr>
                <w:sz w:val="20"/>
                <w:szCs w:val="20"/>
              </w:rPr>
              <w:t>Smiling matters: oral health care in care homes [CQC 2019]</w:t>
            </w:r>
          </w:p>
          <w:p w14:paraId="6CD21E44" w14:textId="5426D345" w:rsidR="00080066" w:rsidRPr="006661E9" w:rsidRDefault="00000000" w:rsidP="00080066">
            <w:pPr>
              <w:rPr>
                <w:sz w:val="20"/>
                <w:szCs w:val="20"/>
              </w:rPr>
            </w:pPr>
            <w:hyperlink r:id="rId10" w:history="1">
              <w:r w:rsidR="00080066" w:rsidRPr="0079557A">
                <w:rPr>
                  <w:rStyle w:val="Hyperlink"/>
                  <w:color w:val="0070C0"/>
                  <w:sz w:val="20"/>
                  <w:szCs w:val="20"/>
                </w:rPr>
                <w:t>https://www.cqc.org.uk/publications/major-report/smiling-matters-oral-health-care-care-homes</w:t>
              </w:r>
            </w:hyperlink>
          </w:p>
          <w:p w14:paraId="6927FC17" w14:textId="77777777" w:rsidR="00080066" w:rsidRDefault="00080066">
            <w:pPr>
              <w:rPr>
                <w:color w:val="0070C0"/>
              </w:rPr>
            </w:pPr>
          </w:p>
          <w:p w14:paraId="2EDF0C49" w14:textId="78517CA7" w:rsidR="000A09E9" w:rsidRDefault="00000000">
            <w:pPr>
              <w:rPr>
                <w:sz w:val="20"/>
                <w:szCs w:val="20"/>
              </w:rPr>
            </w:pPr>
            <w:hyperlink r:id="rId11">
              <w:r w:rsidR="00EB5D36" w:rsidRPr="0079557A">
                <w:rPr>
                  <w:color w:val="0070C0"/>
                  <w:sz w:val="20"/>
                  <w:szCs w:val="20"/>
                  <w:u w:val="single"/>
                </w:rPr>
                <w:t>Oral Health for Adults in Care Homes</w:t>
              </w:r>
            </w:hyperlink>
            <w:r w:rsidR="00113351">
              <w:rPr>
                <w:color w:val="0070C0"/>
                <w:sz w:val="20"/>
                <w:szCs w:val="20"/>
                <w:u w:val="single"/>
              </w:rPr>
              <w:t xml:space="preserve"> NG</w:t>
            </w:r>
            <w:proofErr w:type="gramStart"/>
            <w:r w:rsidR="00113351">
              <w:rPr>
                <w:color w:val="0070C0"/>
                <w:sz w:val="20"/>
                <w:szCs w:val="20"/>
                <w:u w:val="single"/>
              </w:rPr>
              <w:t xml:space="preserve">48 </w:t>
            </w:r>
            <w:r w:rsidR="00EB5D36" w:rsidRPr="0079557A">
              <w:rPr>
                <w:color w:val="0070C0"/>
                <w:sz w:val="20"/>
                <w:szCs w:val="20"/>
              </w:rPr>
              <w:t xml:space="preserve"> </w:t>
            </w:r>
            <w:r w:rsidR="00113351" w:rsidRPr="006661E9">
              <w:rPr>
                <w:sz w:val="20"/>
                <w:szCs w:val="20"/>
              </w:rPr>
              <w:t>NICE</w:t>
            </w:r>
            <w:proofErr w:type="gramEnd"/>
            <w:r w:rsidR="00113351">
              <w:rPr>
                <w:sz w:val="20"/>
                <w:szCs w:val="20"/>
              </w:rPr>
              <w:t xml:space="preserve"> guidance 2017 </w:t>
            </w:r>
          </w:p>
          <w:p w14:paraId="495C0F00" w14:textId="77777777" w:rsidR="001D38A4" w:rsidRDefault="001D38A4">
            <w:pPr>
              <w:rPr>
                <w:sz w:val="20"/>
                <w:szCs w:val="20"/>
              </w:rPr>
            </w:pPr>
          </w:p>
          <w:p w14:paraId="1982591B" w14:textId="7A2A0F48" w:rsidR="001D38A4" w:rsidRPr="006661E9" w:rsidRDefault="00C6363C">
            <w:pPr>
              <w:rPr>
                <w:sz w:val="20"/>
                <w:szCs w:val="20"/>
              </w:rPr>
            </w:pPr>
            <w:r>
              <w:rPr>
                <w:sz w:val="20"/>
                <w:szCs w:val="20"/>
              </w:rPr>
              <w:t xml:space="preserve">Oral </w:t>
            </w:r>
            <w:r w:rsidR="0082794F">
              <w:rPr>
                <w:sz w:val="20"/>
                <w:szCs w:val="20"/>
              </w:rPr>
              <w:t xml:space="preserve">swabs with a foam head – heads may detach during use </w:t>
            </w:r>
            <w:r w:rsidR="001E0BE7">
              <w:rPr>
                <w:sz w:val="20"/>
                <w:szCs w:val="20"/>
              </w:rPr>
              <w:t xml:space="preserve">Device safety </w:t>
            </w:r>
            <w:proofErr w:type="gramStart"/>
            <w:r w:rsidR="001E0BE7">
              <w:rPr>
                <w:sz w:val="20"/>
                <w:szCs w:val="20"/>
              </w:rPr>
              <w:t xml:space="preserve">information </w:t>
            </w:r>
            <w:r w:rsidR="00CF0069">
              <w:rPr>
                <w:sz w:val="20"/>
                <w:szCs w:val="20"/>
              </w:rPr>
              <w:t xml:space="preserve"> GOV.UK</w:t>
            </w:r>
            <w:proofErr w:type="gramEnd"/>
            <w:r w:rsidR="00CF0069">
              <w:rPr>
                <w:sz w:val="20"/>
                <w:szCs w:val="20"/>
              </w:rPr>
              <w:t xml:space="preserve"> </w:t>
            </w:r>
            <w:r w:rsidR="001E0BE7">
              <w:rPr>
                <w:sz w:val="20"/>
                <w:szCs w:val="20"/>
              </w:rPr>
              <w:t>2012</w:t>
            </w:r>
            <w:r w:rsidR="00CF0069">
              <w:rPr>
                <w:sz w:val="20"/>
                <w:szCs w:val="20"/>
              </w:rPr>
              <w:t xml:space="preserve"> </w:t>
            </w:r>
          </w:p>
          <w:p w14:paraId="45410A50" w14:textId="77777777" w:rsidR="000A09E9" w:rsidRPr="006661E9" w:rsidRDefault="000A09E9">
            <w:pPr>
              <w:rPr>
                <w:sz w:val="20"/>
                <w:szCs w:val="20"/>
              </w:rPr>
            </w:pPr>
          </w:p>
          <w:p w14:paraId="6B35692A" w14:textId="0891D441" w:rsidR="000A09E9" w:rsidRPr="0079557A" w:rsidRDefault="00EB5D36">
            <w:pPr>
              <w:rPr>
                <w:rStyle w:val="Hyperlink"/>
                <w:sz w:val="20"/>
                <w:szCs w:val="20"/>
              </w:rPr>
            </w:pPr>
            <w:r w:rsidRPr="006661E9">
              <w:rPr>
                <w:sz w:val="20"/>
                <w:szCs w:val="20"/>
              </w:rPr>
              <w:t xml:space="preserve">Mental Capacity Act (2005) </w:t>
            </w:r>
            <w:r w:rsidR="0079557A">
              <w:rPr>
                <w:color w:val="0000FF"/>
                <w:sz w:val="20"/>
                <w:szCs w:val="20"/>
                <w:u w:val="single"/>
              </w:rPr>
              <w:fldChar w:fldCharType="begin"/>
            </w:r>
            <w:r w:rsidR="0079557A">
              <w:rPr>
                <w:color w:val="0000FF"/>
                <w:sz w:val="20"/>
                <w:szCs w:val="20"/>
                <w:u w:val="single"/>
              </w:rPr>
              <w:instrText xml:space="preserve"> HYPERLINK "http://www.legislation.gov.uk/ukpga/2005/9/contents" </w:instrText>
            </w:r>
            <w:r w:rsidR="0079557A">
              <w:rPr>
                <w:color w:val="0000FF"/>
                <w:sz w:val="20"/>
                <w:szCs w:val="20"/>
                <w:u w:val="single"/>
              </w:rPr>
            </w:r>
            <w:r w:rsidR="0079557A">
              <w:rPr>
                <w:color w:val="0000FF"/>
                <w:sz w:val="20"/>
                <w:szCs w:val="20"/>
                <w:u w:val="single"/>
              </w:rPr>
              <w:fldChar w:fldCharType="separate"/>
            </w:r>
            <w:r w:rsidRPr="0079557A">
              <w:rPr>
                <w:rStyle w:val="Hyperlink"/>
                <w:sz w:val="20"/>
                <w:szCs w:val="20"/>
              </w:rPr>
              <w:t xml:space="preserve">http://www.legislation.gov.uk/ukpga/2005/9/contents </w:t>
            </w:r>
          </w:p>
          <w:p w14:paraId="6ED5A238" w14:textId="35D74E85" w:rsidR="00641F9E" w:rsidRDefault="0079557A">
            <w:pPr>
              <w:rPr>
                <w:sz w:val="20"/>
                <w:szCs w:val="20"/>
              </w:rPr>
            </w:pPr>
            <w:r>
              <w:rPr>
                <w:color w:val="0000FF"/>
                <w:sz w:val="20"/>
                <w:szCs w:val="20"/>
                <w:u w:val="single"/>
              </w:rPr>
              <w:fldChar w:fldCharType="end"/>
            </w:r>
          </w:p>
          <w:p w14:paraId="7B1062BF" w14:textId="375B9011" w:rsidR="000A09E9" w:rsidRPr="006661E9" w:rsidRDefault="000A09E9">
            <w:pPr>
              <w:rPr>
                <w:sz w:val="20"/>
                <w:szCs w:val="20"/>
              </w:rPr>
            </w:pPr>
          </w:p>
        </w:tc>
      </w:tr>
    </w:tbl>
    <w:p w14:paraId="7A78459A" w14:textId="77777777" w:rsidR="000A09E9" w:rsidRDefault="000A09E9"/>
    <w:p w14:paraId="731328AB" w14:textId="77777777" w:rsidR="000A09E9" w:rsidRDefault="000A09E9">
      <w:pPr>
        <w:ind w:left="360"/>
      </w:pPr>
    </w:p>
    <w:p w14:paraId="410C0E8C" w14:textId="77777777" w:rsidR="000A09E9" w:rsidRDefault="000A09E9">
      <w:pPr>
        <w:spacing w:line="240" w:lineRule="auto"/>
      </w:pPr>
    </w:p>
    <w:p w14:paraId="56CD0981" w14:textId="23662240" w:rsidR="0070255B" w:rsidRDefault="002B0185" w:rsidP="0070255B">
      <w:pPr>
        <w:spacing w:line="240" w:lineRule="auto"/>
        <w:rPr>
          <w:rFonts w:ascii="Lato" w:eastAsia="Lato" w:hAnsi="Lato" w:cs="Lato"/>
          <w:b/>
          <w:color w:val="282828"/>
          <w:sz w:val="24"/>
          <w:szCs w:val="24"/>
        </w:rPr>
      </w:pPr>
      <w:r>
        <w:rPr>
          <w:rFonts w:ascii="Lato" w:eastAsia="Lato" w:hAnsi="Lato" w:cs="Lato"/>
          <w:b/>
          <w:color w:val="282828"/>
          <w:sz w:val="24"/>
          <w:szCs w:val="24"/>
        </w:rPr>
        <w:t>Foreword</w:t>
      </w:r>
    </w:p>
    <w:p w14:paraId="77FB2130" w14:textId="77777777" w:rsidR="00E81022" w:rsidRPr="00F37CF4" w:rsidRDefault="00E81022" w:rsidP="0070255B">
      <w:pPr>
        <w:spacing w:line="240" w:lineRule="auto"/>
        <w:rPr>
          <w:rFonts w:ascii="Lato" w:eastAsia="Lato" w:hAnsi="Lato" w:cs="Lato"/>
          <w:color w:val="282828"/>
          <w:sz w:val="20"/>
          <w:szCs w:val="20"/>
        </w:rPr>
      </w:pPr>
    </w:p>
    <w:p w14:paraId="6FEE088C" w14:textId="77777777" w:rsidR="004C5F20" w:rsidRDefault="0070255B" w:rsidP="0070255B">
      <w:pPr>
        <w:rPr>
          <w:rFonts w:ascii="Lato" w:hAnsi="Lato"/>
          <w:sz w:val="20"/>
          <w:szCs w:val="20"/>
        </w:rPr>
      </w:pPr>
      <w:r w:rsidRPr="00F37CF4">
        <w:rPr>
          <w:rFonts w:ascii="Lato" w:eastAsia="Lato" w:hAnsi="Lato" w:cs="Lato"/>
          <w:color w:val="282828"/>
          <w:sz w:val="20"/>
          <w:szCs w:val="20"/>
        </w:rPr>
        <w:t xml:space="preserve">Oral health is a fundamental part of overall health and an area that requires care and attention by all staff for all residents. </w:t>
      </w:r>
      <w:r w:rsidRPr="008E6BE0">
        <w:rPr>
          <w:rFonts w:ascii="Lato" w:hAnsi="Lato"/>
          <w:sz w:val="20"/>
          <w:szCs w:val="20"/>
        </w:rPr>
        <w:t xml:space="preserve">Good oral health is beneficial for general health, </w:t>
      </w:r>
      <w:proofErr w:type="gramStart"/>
      <w:r w:rsidRPr="008E6BE0">
        <w:rPr>
          <w:rFonts w:ascii="Lato" w:hAnsi="Lato"/>
          <w:sz w:val="20"/>
          <w:szCs w:val="20"/>
        </w:rPr>
        <w:t>dignity</w:t>
      </w:r>
      <w:proofErr w:type="gramEnd"/>
      <w:r w:rsidRPr="008E6BE0">
        <w:rPr>
          <w:rFonts w:ascii="Lato" w:hAnsi="Lato"/>
          <w:sz w:val="20"/>
          <w:szCs w:val="20"/>
        </w:rPr>
        <w:t xml:space="preserve"> and self-esteem, it contributes to a person’s quality of life.  </w:t>
      </w:r>
    </w:p>
    <w:p w14:paraId="12F27FB2" w14:textId="029A8DAC" w:rsidR="0070255B" w:rsidRPr="008E6BE0" w:rsidRDefault="0070255B" w:rsidP="0070255B">
      <w:pPr>
        <w:rPr>
          <w:rFonts w:ascii="Lato" w:hAnsi="Lato"/>
          <w:sz w:val="20"/>
          <w:szCs w:val="20"/>
        </w:rPr>
      </w:pPr>
      <w:r w:rsidRPr="008E6BE0">
        <w:rPr>
          <w:rFonts w:ascii="Lato" w:hAnsi="Lato"/>
          <w:sz w:val="20"/>
          <w:szCs w:val="20"/>
        </w:rPr>
        <w:t xml:space="preserve">Poor oral hygiene </w:t>
      </w:r>
      <w:r w:rsidR="000B26EE">
        <w:rPr>
          <w:rFonts w:ascii="Lato" w:hAnsi="Lato"/>
          <w:sz w:val="20"/>
          <w:szCs w:val="20"/>
        </w:rPr>
        <w:t xml:space="preserve">has wide ranging health implications </w:t>
      </w:r>
      <w:proofErr w:type="gramStart"/>
      <w:r w:rsidR="000B26EE">
        <w:rPr>
          <w:rFonts w:ascii="Lato" w:hAnsi="Lato"/>
          <w:sz w:val="20"/>
          <w:szCs w:val="20"/>
        </w:rPr>
        <w:t xml:space="preserve">from </w:t>
      </w:r>
      <w:r w:rsidRPr="008E6BE0">
        <w:rPr>
          <w:rFonts w:ascii="Lato" w:hAnsi="Lato"/>
          <w:sz w:val="20"/>
          <w:szCs w:val="20"/>
        </w:rPr>
        <w:t xml:space="preserve"> pain</w:t>
      </w:r>
      <w:proofErr w:type="gramEnd"/>
      <w:r w:rsidRPr="008E6BE0">
        <w:rPr>
          <w:rFonts w:ascii="Lato" w:hAnsi="Lato"/>
          <w:sz w:val="20"/>
          <w:szCs w:val="20"/>
        </w:rPr>
        <w:t>, loose teeth and tooth loss as well as affect</w:t>
      </w:r>
      <w:r w:rsidR="004C5F20">
        <w:rPr>
          <w:rFonts w:ascii="Lato" w:hAnsi="Lato"/>
          <w:sz w:val="20"/>
          <w:szCs w:val="20"/>
        </w:rPr>
        <w:t>ing</w:t>
      </w:r>
      <w:r w:rsidRPr="008E6BE0">
        <w:rPr>
          <w:rFonts w:ascii="Lato" w:hAnsi="Lato"/>
          <w:sz w:val="20"/>
          <w:szCs w:val="20"/>
        </w:rPr>
        <w:t xml:space="preserve"> a person’s ability to </w:t>
      </w:r>
      <w:r w:rsidR="00CC3E9A">
        <w:rPr>
          <w:rFonts w:ascii="Lato" w:hAnsi="Lato"/>
          <w:sz w:val="20"/>
          <w:szCs w:val="20"/>
        </w:rPr>
        <w:t xml:space="preserve">chew </w:t>
      </w:r>
      <w:r w:rsidR="00ED58AA">
        <w:rPr>
          <w:rFonts w:ascii="Lato" w:hAnsi="Lato"/>
          <w:sz w:val="20"/>
          <w:szCs w:val="20"/>
        </w:rPr>
        <w:t xml:space="preserve">impacting </w:t>
      </w:r>
      <w:r w:rsidR="00AB3850">
        <w:rPr>
          <w:rFonts w:ascii="Lato" w:hAnsi="Lato"/>
          <w:sz w:val="20"/>
          <w:szCs w:val="20"/>
        </w:rPr>
        <w:t xml:space="preserve">general health and </w:t>
      </w:r>
      <w:r w:rsidRPr="008E6BE0">
        <w:rPr>
          <w:rFonts w:ascii="Lato" w:hAnsi="Lato"/>
          <w:sz w:val="20"/>
          <w:szCs w:val="20"/>
        </w:rPr>
        <w:t xml:space="preserve">wellbeing.  </w:t>
      </w:r>
    </w:p>
    <w:p w14:paraId="7C197D5E" w14:textId="77777777" w:rsidR="0070255B" w:rsidRDefault="0070255B" w:rsidP="0070255B">
      <w:pPr>
        <w:spacing w:line="240" w:lineRule="auto"/>
        <w:rPr>
          <w:rFonts w:ascii="Lato" w:eastAsia="Lato" w:hAnsi="Lato" w:cs="Lato"/>
          <w:color w:val="282828"/>
          <w:sz w:val="20"/>
          <w:szCs w:val="20"/>
        </w:rPr>
      </w:pPr>
    </w:p>
    <w:p w14:paraId="78EB77B4" w14:textId="77777777" w:rsidR="0070255B" w:rsidRDefault="0070255B" w:rsidP="0070255B">
      <w:pPr>
        <w:spacing w:line="240" w:lineRule="auto"/>
        <w:rPr>
          <w:rFonts w:ascii="Lato" w:hAnsi="Lato"/>
          <w:sz w:val="20"/>
          <w:szCs w:val="20"/>
        </w:rPr>
      </w:pPr>
      <w:r w:rsidRPr="008E6BE0">
        <w:rPr>
          <w:rFonts w:ascii="Lato" w:hAnsi="Lato"/>
          <w:sz w:val="20"/>
          <w:szCs w:val="20"/>
        </w:rPr>
        <w:t>As a person loses the ability to care for themse</w:t>
      </w:r>
      <w:r>
        <w:rPr>
          <w:rFonts w:ascii="Lato" w:hAnsi="Lato"/>
          <w:sz w:val="20"/>
          <w:szCs w:val="20"/>
        </w:rPr>
        <w:t>lves,</w:t>
      </w:r>
      <w:r w:rsidRPr="008E6BE0">
        <w:rPr>
          <w:rFonts w:ascii="Lato" w:hAnsi="Lato"/>
          <w:sz w:val="20"/>
          <w:szCs w:val="20"/>
        </w:rPr>
        <w:t xml:space="preserve"> they require the support of those who care for them.  </w:t>
      </w:r>
    </w:p>
    <w:p w14:paraId="25736E6B" w14:textId="77777777" w:rsidR="009F687B" w:rsidRPr="009F687B" w:rsidRDefault="009F687B" w:rsidP="0070255B">
      <w:pPr>
        <w:spacing w:line="240" w:lineRule="auto"/>
        <w:rPr>
          <w:rFonts w:ascii="Lato" w:hAnsi="Lato"/>
          <w:sz w:val="20"/>
          <w:szCs w:val="20"/>
        </w:rPr>
      </w:pPr>
    </w:p>
    <w:p w14:paraId="44FD896A" w14:textId="12FE935C" w:rsidR="009F687B" w:rsidRDefault="009F687B" w:rsidP="009F687B">
      <w:pPr>
        <w:rPr>
          <w:rFonts w:ascii="Lato" w:hAnsi="Lato"/>
          <w:sz w:val="20"/>
          <w:szCs w:val="20"/>
        </w:rPr>
      </w:pPr>
      <w:r w:rsidRPr="00E81022">
        <w:rPr>
          <w:rFonts w:ascii="Lato" w:hAnsi="Lato"/>
          <w:sz w:val="20"/>
          <w:szCs w:val="20"/>
        </w:rPr>
        <w:t xml:space="preserve">This policy </w:t>
      </w:r>
      <w:r w:rsidRPr="009F687B">
        <w:rPr>
          <w:rFonts w:ascii="Lato" w:hAnsi="Lato"/>
          <w:sz w:val="20"/>
          <w:szCs w:val="20"/>
        </w:rPr>
        <w:t xml:space="preserve">provides the framework for residents to have their preferences, wishes and needs regarding oral care and </w:t>
      </w:r>
      <w:r w:rsidRPr="00E81022">
        <w:rPr>
          <w:rFonts w:ascii="Lato" w:hAnsi="Lato"/>
          <w:sz w:val="20"/>
          <w:szCs w:val="20"/>
        </w:rPr>
        <w:t>aims to improve/maintain and protect resident’s oral health</w:t>
      </w:r>
      <w:r w:rsidRPr="009F687B">
        <w:rPr>
          <w:rFonts w:ascii="Lato" w:hAnsi="Lato"/>
          <w:sz w:val="20"/>
          <w:szCs w:val="20"/>
        </w:rPr>
        <w:t>.</w:t>
      </w:r>
    </w:p>
    <w:p w14:paraId="22A9F648" w14:textId="77777777" w:rsidR="00CE4EC5" w:rsidRDefault="00CE4EC5" w:rsidP="009F687B">
      <w:pPr>
        <w:rPr>
          <w:rFonts w:ascii="Lato" w:hAnsi="Lato"/>
          <w:sz w:val="20"/>
          <w:szCs w:val="20"/>
        </w:rPr>
      </w:pPr>
    </w:p>
    <w:p w14:paraId="30BAE8EE" w14:textId="77777777" w:rsidR="00CE4EC5" w:rsidRDefault="00CE4EC5" w:rsidP="009F687B">
      <w:pPr>
        <w:rPr>
          <w:rFonts w:ascii="Lato" w:hAnsi="Lato"/>
          <w:sz w:val="20"/>
          <w:szCs w:val="20"/>
        </w:rPr>
      </w:pPr>
    </w:p>
    <w:p w14:paraId="075877A6" w14:textId="77777777" w:rsidR="00CE4EC5" w:rsidRDefault="00CE4EC5" w:rsidP="009F687B">
      <w:pPr>
        <w:rPr>
          <w:rFonts w:ascii="Lato" w:hAnsi="Lato"/>
          <w:sz w:val="20"/>
          <w:szCs w:val="20"/>
        </w:rPr>
      </w:pPr>
    </w:p>
    <w:p w14:paraId="4FB4148F" w14:textId="77777777" w:rsidR="00CE4EC5" w:rsidRPr="000A64D4" w:rsidRDefault="00CE4EC5" w:rsidP="000A64D4">
      <w:pPr>
        <w:spacing w:line="240" w:lineRule="auto"/>
        <w:jc w:val="center"/>
        <w:rPr>
          <w:rFonts w:ascii="Lato" w:eastAsia="Lato" w:hAnsi="Lato" w:cs="Lato"/>
          <w:bCs/>
          <w:color w:val="0070C0"/>
          <w:sz w:val="32"/>
          <w:szCs w:val="32"/>
        </w:rPr>
      </w:pPr>
      <w:r w:rsidRPr="000A64D4">
        <w:rPr>
          <w:rFonts w:ascii="Lato" w:eastAsia="Lato" w:hAnsi="Lato" w:cs="Lato"/>
          <w:bCs/>
          <w:color w:val="0070C0"/>
          <w:sz w:val="32"/>
          <w:szCs w:val="32"/>
        </w:rPr>
        <w:t>Content</w:t>
      </w:r>
    </w:p>
    <w:p w14:paraId="3A589949" w14:textId="77777777" w:rsidR="000A64D4" w:rsidRPr="000A64D4" w:rsidRDefault="000A64D4" w:rsidP="000A64D4">
      <w:pPr>
        <w:spacing w:line="240" w:lineRule="auto"/>
        <w:jc w:val="center"/>
        <w:rPr>
          <w:rFonts w:ascii="Lato" w:eastAsia="Lato" w:hAnsi="Lato" w:cs="Lato"/>
          <w:bCs/>
          <w:color w:val="0070C0"/>
          <w:sz w:val="28"/>
          <w:szCs w:val="28"/>
        </w:rPr>
      </w:pPr>
    </w:p>
    <w:p w14:paraId="4A85A44A" w14:textId="77777777" w:rsidR="00CE4EC5" w:rsidRDefault="00CE4EC5" w:rsidP="00CE4EC5">
      <w:pPr>
        <w:spacing w:line="240" w:lineRule="auto"/>
        <w:rPr>
          <w:rFonts w:ascii="Lato" w:eastAsia="Lato" w:hAnsi="Lato" w:cs="Lato"/>
          <w:bCs/>
          <w:color w:val="282828"/>
          <w:sz w:val="20"/>
          <w:szCs w:val="20"/>
        </w:rPr>
      </w:pPr>
    </w:p>
    <w:p w14:paraId="0A8AB2BA" w14:textId="0B16CA5C" w:rsidR="00CE4EC5" w:rsidRDefault="00CE4EC5" w:rsidP="000A64D4">
      <w:pPr>
        <w:spacing w:line="240" w:lineRule="auto"/>
        <w:jc w:val="center"/>
        <w:rPr>
          <w:rFonts w:ascii="Lato" w:eastAsia="Lato" w:hAnsi="Lato" w:cs="Lato"/>
          <w:bCs/>
          <w:color w:val="282828"/>
          <w:sz w:val="20"/>
          <w:szCs w:val="20"/>
        </w:rPr>
      </w:pPr>
      <w:r w:rsidRPr="00667930">
        <w:rPr>
          <w:rFonts w:ascii="Lato" w:eastAsia="Lato" w:hAnsi="Lato" w:cs="Lato"/>
          <w:bCs/>
          <w:color w:val="282828"/>
          <w:sz w:val="20"/>
          <w:szCs w:val="20"/>
        </w:rPr>
        <w:t>Quality standard</w:t>
      </w:r>
      <w:r>
        <w:rPr>
          <w:rFonts w:ascii="Lato" w:eastAsia="Lato" w:hAnsi="Lato" w:cs="Lato"/>
          <w:bCs/>
          <w:color w:val="282828"/>
          <w:sz w:val="20"/>
          <w:szCs w:val="20"/>
        </w:rPr>
        <w:t xml:space="preserve"> …………………………………………………………….</w:t>
      </w:r>
      <w:r w:rsidR="00B31665">
        <w:rPr>
          <w:rFonts w:ascii="Lato" w:eastAsia="Lato" w:hAnsi="Lato" w:cs="Lato"/>
          <w:bCs/>
          <w:color w:val="282828"/>
          <w:sz w:val="20"/>
          <w:szCs w:val="20"/>
        </w:rPr>
        <w:t>1</w:t>
      </w:r>
    </w:p>
    <w:p w14:paraId="05F738DB" w14:textId="225F16A8" w:rsidR="00CE4EC5" w:rsidRPr="00667930" w:rsidRDefault="00CE4EC5" w:rsidP="000A64D4">
      <w:pPr>
        <w:spacing w:line="240" w:lineRule="auto"/>
        <w:jc w:val="center"/>
        <w:rPr>
          <w:rFonts w:ascii="Lato" w:eastAsia="Lato" w:hAnsi="Lato" w:cs="Lato"/>
          <w:bCs/>
          <w:color w:val="282828"/>
          <w:sz w:val="20"/>
          <w:szCs w:val="20"/>
        </w:rPr>
      </w:pPr>
      <w:r>
        <w:rPr>
          <w:rFonts w:ascii="Lato" w:eastAsia="Lato" w:hAnsi="Lato" w:cs="Lato"/>
          <w:bCs/>
          <w:color w:val="282828"/>
          <w:sz w:val="20"/>
          <w:szCs w:val="20"/>
        </w:rPr>
        <w:t>Key line of enquiry questions …………………………………………</w:t>
      </w:r>
      <w:r w:rsidR="00B31665">
        <w:rPr>
          <w:rFonts w:ascii="Lato" w:eastAsia="Lato" w:hAnsi="Lato" w:cs="Lato"/>
          <w:bCs/>
          <w:color w:val="282828"/>
          <w:sz w:val="20"/>
          <w:szCs w:val="20"/>
        </w:rPr>
        <w:t>2</w:t>
      </w:r>
    </w:p>
    <w:p w14:paraId="784CCE45" w14:textId="345BCC9E" w:rsidR="00CE4EC5" w:rsidRPr="00667930" w:rsidRDefault="00CE4EC5" w:rsidP="000A64D4">
      <w:pPr>
        <w:spacing w:line="240" w:lineRule="auto"/>
        <w:jc w:val="center"/>
        <w:rPr>
          <w:rFonts w:ascii="Lato" w:eastAsia="Lato" w:hAnsi="Lato" w:cs="Lato"/>
          <w:bCs/>
          <w:color w:val="282828"/>
          <w:sz w:val="20"/>
          <w:szCs w:val="20"/>
        </w:rPr>
      </w:pPr>
      <w:r w:rsidRPr="00667930">
        <w:rPr>
          <w:rFonts w:ascii="Lato" w:eastAsia="Lato" w:hAnsi="Lato" w:cs="Lato"/>
          <w:bCs/>
          <w:color w:val="282828"/>
          <w:sz w:val="20"/>
          <w:szCs w:val="20"/>
        </w:rPr>
        <w:t>Daily mouth care</w:t>
      </w:r>
      <w:r>
        <w:rPr>
          <w:rFonts w:ascii="Lato" w:eastAsia="Lato" w:hAnsi="Lato" w:cs="Lato"/>
          <w:bCs/>
          <w:color w:val="282828"/>
          <w:sz w:val="20"/>
          <w:szCs w:val="20"/>
        </w:rPr>
        <w:t xml:space="preserve"> ……………………………………………………………</w:t>
      </w:r>
      <w:r w:rsidR="00B31665">
        <w:rPr>
          <w:rFonts w:ascii="Lato" w:eastAsia="Lato" w:hAnsi="Lato" w:cs="Lato"/>
          <w:bCs/>
          <w:color w:val="282828"/>
          <w:sz w:val="20"/>
          <w:szCs w:val="20"/>
        </w:rPr>
        <w:t>3</w:t>
      </w:r>
    </w:p>
    <w:p w14:paraId="35922D6B" w14:textId="7A2DE028" w:rsidR="00CE4EC5" w:rsidRDefault="00CE4EC5" w:rsidP="000A64D4">
      <w:pPr>
        <w:spacing w:line="240" w:lineRule="auto"/>
        <w:jc w:val="center"/>
        <w:rPr>
          <w:rFonts w:ascii="Lato" w:eastAsia="Lato" w:hAnsi="Lato" w:cs="Lato"/>
          <w:bCs/>
          <w:color w:val="282828"/>
          <w:sz w:val="20"/>
          <w:szCs w:val="20"/>
        </w:rPr>
      </w:pPr>
      <w:r w:rsidRPr="00667930">
        <w:rPr>
          <w:rFonts w:ascii="Lato" w:eastAsia="Lato" w:hAnsi="Lato" w:cs="Lato"/>
          <w:bCs/>
          <w:color w:val="282828"/>
          <w:sz w:val="20"/>
          <w:szCs w:val="20"/>
        </w:rPr>
        <w:t>Oral hygiene equipment</w:t>
      </w:r>
      <w:r>
        <w:rPr>
          <w:rFonts w:ascii="Lato" w:eastAsia="Lato" w:hAnsi="Lato" w:cs="Lato"/>
          <w:bCs/>
          <w:color w:val="282828"/>
          <w:sz w:val="20"/>
          <w:szCs w:val="20"/>
        </w:rPr>
        <w:t xml:space="preserve"> …………………………………………………</w:t>
      </w:r>
      <w:r w:rsidR="00B31665">
        <w:rPr>
          <w:rFonts w:ascii="Lato" w:eastAsia="Lato" w:hAnsi="Lato" w:cs="Lato"/>
          <w:bCs/>
          <w:color w:val="282828"/>
          <w:sz w:val="20"/>
          <w:szCs w:val="20"/>
        </w:rPr>
        <w:t>4</w:t>
      </w:r>
    </w:p>
    <w:p w14:paraId="43E5418E" w14:textId="2C0EC7BD" w:rsidR="00CE4EC5" w:rsidRPr="00667930" w:rsidRDefault="00CE4EC5" w:rsidP="000A64D4">
      <w:pPr>
        <w:spacing w:line="240" w:lineRule="auto"/>
        <w:jc w:val="center"/>
        <w:rPr>
          <w:rFonts w:ascii="Lato" w:eastAsia="Lato" w:hAnsi="Lato" w:cs="Lato"/>
          <w:bCs/>
          <w:color w:val="282828"/>
          <w:sz w:val="20"/>
          <w:szCs w:val="20"/>
        </w:rPr>
      </w:pPr>
      <w:r>
        <w:rPr>
          <w:rFonts w:ascii="Lato" w:eastAsia="Lato" w:hAnsi="Lato" w:cs="Lato"/>
          <w:bCs/>
          <w:color w:val="282828"/>
          <w:sz w:val="20"/>
          <w:szCs w:val="20"/>
        </w:rPr>
        <w:t>Procedure……………………………………………………………………….</w:t>
      </w:r>
      <w:r w:rsidR="00B31665">
        <w:rPr>
          <w:rFonts w:ascii="Lato" w:eastAsia="Lato" w:hAnsi="Lato" w:cs="Lato"/>
          <w:bCs/>
          <w:color w:val="282828"/>
          <w:sz w:val="20"/>
          <w:szCs w:val="20"/>
        </w:rPr>
        <w:t>5</w:t>
      </w:r>
    </w:p>
    <w:p w14:paraId="4D10BCB3" w14:textId="0E16E734" w:rsidR="00CE4EC5" w:rsidRDefault="00CE4EC5" w:rsidP="000A64D4">
      <w:pPr>
        <w:spacing w:line="240" w:lineRule="auto"/>
        <w:jc w:val="center"/>
        <w:rPr>
          <w:rFonts w:ascii="Lato" w:eastAsia="Lato" w:hAnsi="Lato" w:cs="Lato"/>
          <w:bCs/>
          <w:color w:val="282828"/>
          <w:sz w:val="20"/>
          <w:szCs w:val="20"/>
        </w:rPr>
      </w:pPr>
      <w:r w:rsidRPr="00667930">
        <w:rPr>
          <w:rFonts w:ascii="Lato" w:eastAsia="Lato" w:hAnsi="Lato" w:cs="Lato"/>
          <w:bCs/>
          <w:color w:val="282828"/>
          <w:sz w:val="20"/>
          <w:szCs w:val="20"/>
        </w:rPr>
        <w:t>Access to routine and emergency dental care</w:t>
      </w:r>
      <w:r>
        <w:rPr>
          <w:rFonts w:ascii="Lato" w:eastAsia="Lato" w:hAnsi="Lato" w:cs="Lato"/>
          <w:bCs/>
          <w:color w:val="282828"/>
          <w:sz w:val="20"/>
          <w:szCs w:val="20"/>
        </w:rPr>
        <w:t xml:space="preserve"> ……………</w:t>
      </w:r>
      <w:proofErr w:type="gramStart"/>
      <w:r>
        <w:rPr>
          <w:rFonts w:ascii="Lato" w:eastAsia="Lato" w:hAnsi="Lato" w:cs="Lato"/>
          <w:bCs/>
          <w:color w:val="282828"/>
          <w:sz w:val="20"/>
          <w:szCs w:val="20"/>
        </w:rPr>
        <w:t>…..</w:t>
      </w:r>
      <w:proofErr w:type="gramEnd"/>
      <w:r w:rsidR="00B31665">
        <w:rPr>
          <w:rFonts w:ascii="Lato" w:eastAsia="Lato" w:hAnsi="Lato" w:cs="Lato"/>
          <w:bCs/>
          <w:color w:val="282828"/>
          <w:sz w:val="20"/>
          <w:szCs w:val="20"/>
        </w:rPr>
        <w:t>6</w:t>
      </w:r>
    </w:p>
    <w:p w14:paraId="1624103F" w14:textId="2C9478D8" w:rsidR="00CE4EC5" w:rsidRDefault="00CE4EC5" w:rsidP="000A64D4">
      <w:pPr>
        <w:spacing w:line="240" w:lineRule="auto"/>
        <w:jc w:val="center"/>
        <w:rPr>
          <w:rFonts w:ascii="Lato" w:eastAsia="Lato" w:hAnsi="Lato" w:cs="Lato"/>
          <w:bCs/>
          <w:color w:val="282828"/>
          <w:sz w:val="20"/>
          <w:szCs w:val="20"/>
        </w:rPr>
      </w:pPr>
      <w:r w:rsidRPr="00667930">
        <w:rPr>
          <w:rFonts w:ascii="Lato" w:eastAsia="Lato" w:hAnsi="Lato" w:cs="Lato"/>
          <w:bCs/>
          <w:color w:val="282828"/>
          <w:sz w:val="20"/>
          <w:szCs w:val="20"/>
        </w:rPr>
        <w:t>Referral process</w:t>
      </w:r>
      <w:r>
        <w:rPr>
          <w:rFonts w:ascii="Lato" w:eastAsia="Lato" w:hAnsi="Lato" w:cs="Lato"/>
          <w:bCs/>
          <w:color w:val="282828"/>
          <w:sz w:val="20"/>
          <w:szCs w:val="20"/>
        </w:rPr>
        <w:t xml:space="preserve"> …………………………………………………………</w:t>
      </w:r>
      <w:proofErr w:type="gramStart"/>
      <w:r>
        <w:rPr>
          <w:rFonts w:ascii="Lato" w:eastAsia="Lato" w:hAnsi="Lato" w:cs="Lato"/>
          <w:bCs/>
          <w:color w:val="282828"/>
          <w:sz w:val="20"/>
          <w:szCs w:val="20"/>
        </w:rPr>
        <w:t>….</w:t>
      </w:r>
      <w:r w:rsidR="00B31665">
        <w:rPr>
          <w:rFonts w:ascii="Lato" w:eastAsia="Lato" w:hAnsi="Lato" w:cs="Lato"/>
          <w:bCs/>
          <w:color w:val="282828"/>
          <w:sz w:val="20"/>
          <w:szCs w:val="20"/>
        </w:rPr>
        <w:t>.</w:t>
      </w:r>
      <w:proofErr w:type="gramEnd"/>
      <w:r w:rsidR="00B31665">
        <w:rPr>
          <w:rFonts w:ascii="Lato" w:eastAsia="Lato" w:hAnsi="Lato" w:cs="Lato"/>
          <w:bCs/>
          <w:color w:val="282828"/>
          <w:sz w:val="20"/>
          <w:szCs w:val="20"/>
        </w:rPr>
        <w:t>7</w:t>
      </w:r>
    </w:p>
    <w:p w14:paraId="009005FA" w14:textId="63234834" w:rsidR="00CE4EC5" w:rsidRDefault="00CE4EC5" w:rsidP="000A64D4">
      <w:pPr>
        <w:spacing w:line="240" w:lineRule="auto"/>
        <w:jc w:val="center"/>
        <w:rPr>
          <w:rFonts w:ascii="Lato" w:eastAsia="Lato" w:hAnsi="Lato" w:cs="Lato"/>
          <w:bCs/>
          <w:color w:val="282828"/>
          <w:sz w:val="20"/>
          <w:szCs w:val="20"/>
        </w:rPr>
      </w:pPr>
      <w:r>
        <w:rPr>
          <w:rFonts w:ascii="Lato" w:eastAsia="Lato" w:hAnsi="Lato" w:cs="Lato"/>
          <w:bCs/>
          <w:color w:val="282828"/>
          <w:sz w:val="20"/>
          <w:szCs w:val="20"/>
        </w:rPr>
        <w:t>Refusal of oral care…………………………………………………………</w:t>
      </w:r>
      <w:r w:rsidR="00B31665">
        <w:rPr>
          <w:rFonts w:ascii="Lato" w:eastAsia="Lato" w:hAnsi="Lato" w:cs="Lato"/>
          <w:bCs/>
          <w:color w:val="282828"/>
          <w:sz w:val="20"/>
          <w:szCs w:val="20"/>
        </w:rPr>
        <w:t>8</w:t>
      </w:r>
    </w:p>
    <w:p w14:paraId="5CBD63BD" w14:textId="1677E014" w:rsidR="009445CB" w:rsidRPr="00667930" w:rsidRDefault="004A3961" w:rsidP="000A64D4">
      <w:pPr>
        <w:spacing w:line="240" w:lineRule="auto"/>
        <w:jc w:val="center"/>
        <w:rPr>
          <w:rFonts w:ascii="Lato" w:eastAsia="Lato" w:hAnsi="Lato" w:cs="Lato"/>
          <w:bCs/>
          <w:color w:val="282828"/>
          <w:sz w:val="20"/>
          <w:szCs w:val="20"/>
        </w:rPr>
      </w:pPr>
      <w:r>
        <w:rPr>
          <w:rFonts w:ascii="Lato" w:eastAsia="Lato" w:hAnsi="Lato" w:cs="Lato"/>
          <w:bCs/>
          <w:color w:val="282828"/>
          <w:sz w:val="20"/>
          <w:szCs w:val="20"/>
        </w:rPr>
        <w:t>End of life……………………………………………………………………….9</w:t>
      </w:r>
    </w:p>
    <w:p w14:paraId="3041E711" w14:textId="4AA0514D" w:rsidR="00CE4EC5" w:rsidRPr="00667930" w:rsidRDefault="00CE4EC5" w:rsidP="000A64D4">
      <w:pPr>
        <w:spacing w:line="240" w:lineRule="auto"/>
        <w:jc w:val="center"/>
        <w:rPr>
          <w:rFonts w:ascii="Lato" w:eastAsia="Lato" w:hAnsi="Lato" w:cs="Lato"/>
          <w:bCs/>
          <w:color w:val="282828"/>
          <w:sz w:val="20"/>
          <w:szCs w:val="20"/>
        </w:rPr>
      </w:pPr>
      <w:r>
        <w:rPr>
          <w:rFonts w:ascii="Lato" w:eastAsia="Lato" w:hAnsi="Lato" w:cs="Lato"/>
          <w:bCs/>
          <w:color w:val="282828"/>
          <w:sz w:val="20"/>
          <w:szCs w:val="20"/>
        </w:rPr>
        <w:t>Training…………………………………………………………………………</w:t>
      </w:r>
      <w:r w:rsidR="004A3961">
        <w:rPr>
          <w:rFonts w:ascii="Lato" w:eastAsia="Lato" w:hAnsi="Lato" w:cs="Lato"/>
          <w:bCs/>
          <w:color w:val="282828"/>
          <w:sz w:val="20"/>
          <w:szCs w:val="20"/>
        </w:rPr>
        <w:t>10</w:t>
      </w:r>
    </w:p>
    <w:p w14:paraId="68E2611A" w14:textId="77777777" w:rsidR="00CE4EC5" w:rsidRPr="009F687B" w:rsidRDefault="00CE4EC5" w:rsidP="009F687B">
      <w:pPr>
        <w:rPr>
          <w:rFonts w:ascii="Lato" w:hAnsi="Lato"/>
          <w:sz w:val="20"/>
          <w:szCs w:val="20"/>
        </w:rPr>
      </w:pPr>
    </w:p>
    <w:p w14:paraId="6D800404" w14:textId="77777777" w:rsidR="009F687B" w:rsidRDefault="009F687B" w:rsidP="0070255B">
      <w:pPr>
        <w:spacing w:line="240" w:lineRule="auto"/>
        <w:rPr>
          <w:rFonts w:ascii="Lato" w:eastAsia="Lato" w:hAnsi="Lato" w:cs="Lato"/>
          <w:color w:val="282828"/>
          <w:sz w:val="20"/>
          <w:szCs w:val="20"/>
        </w:rPr>
      </w:pPr>
    </w:p>
    <w:p w14:paraId="1E50150B" w14:textId="77777777" w:rsidR="00B31665" w:rsidRDefault="00B31665" w:rsidP="0070255B">
      <w:pPr>
        <w:spacing w:line="240" w:lineRule="auto"/>
        <w:rPr>
          <w:rFonts w:ascii="Lato" w:eastAsia="Lato" w:hAnsi="Lato" w:cs="Lato"/>
          <w:color w:val="282828"/>
          <w:sz w:val="20"/>
          <w:szCs w:val="20"/>
        </w:rPr>
      </w:pPr>
    </w:p>
    <w:p w14:paraId="2C6D71C5" w14:textId="77777777" w:rsidR="00B31665" w:rsidRDefault="00B31665" w:rsidP="0070255B">
      <w:pPr>
        <w:spacing w:line="240" w:lineRule="auto"/>
        <w:rPr>
          <w:rFonts w:ascii="Lato" w:eastAsia="Lato" w:hAnsi="Lato" w:cs="Lato"/>
          <w:color w:val="282828"/>
          <w:sz w:val="20"/>
          <w:szCs w:val="20"/>
        </w:rPr>
      </w:pPr>
    </w:p>
    <w:p w14:paraId="407454C6" w14:textId="77777777" w:rsidR="00B31665" w:rsidRDefault="00B31665" w:rsidP="0070255B">
      <w:pPr>
        <w:spacing w:line="240" w:lineRule="auto"/>
        <w:rPr>
          <w:rFonts w:ascii="Lato" w:eastAsia="Lato" w:hAnsi="Lato" w:cs="Lato"/>
          <w:color w:val="282828"/>
          <w:sz w:val="20"/>
          <w:szCs w:val="20"/>
        </w:rPr>
      </w:pPr>
    </w:p>
    <w:p w14:paraId="73E54E87" w14:textId="77777777" w:rsidR="00B31665" w:rsidRPr="00F37CF4" w:rsidRDefault="00B31665" w:rsidP="0070255B">
      <w:pPr>
        <w:spacing w:line="240" w:lineRule="auto"/>
        <w:rPr>
          <w:rFonts w:ascii="Lato" w:eastAsia="Lato" w:hAnsi="Lato" w:cs="Lato"/>
          <w:color w:val="282828"/>
          <w:sz w:val="20"/>
          <w:szCs w:val="20"/>
        </w:rPr>
      </w:pPr>
    </w:p>
    <w:p w14:paraId="2CF54DE5" w14:textId="77777777" w:rsidR="00A65148" w:rsidRDefault="00A65148">
      <w:pPr>
        <w:spacing w:line="360" w:lineRule="auto"/>
        <w:rPr>
          <w:rFonts w:ascii="Lato" w:eastAsia="Lato" w:hAnsi="Lato" w:cs="Lato"/>
          <w:color w:val="282828"/>
          <w:sz w:val="20"/>
          <w:szCs w:val="20"/>
        </w:rPr>
      </w:pPr>
    </w:p>
    <w:p w14:paraId="1B462780" w14:textId="77777777" w:rsidR="007E2581" w:rsidRPr="00F16267" w:rsidRDefault="007E2581">
      <w:pPr>
        <w:spacing w:line="360" w:lineRule="auto"/>
        <w:rPr>
          <w:rFonts w:ascii="Lato" w:eastAsia="Lato" w:hAnsi="Lato" w:cs="Lato"/>
          <w:b/>
          <w:color w:val="282828"/>
          <w:sz w:val="20"/>
          <w:szCs w:val="20"/>
          <w:u w:val="single"/>
        </w:rPr>
      </w:pPr>
    </w:p>
    <w:p w14:paraId="5BD57E4D" w14:textId="77777777" w:rsidR="000A09E9" w:rsidRDefault="000A09E9">
      <w:pPr>
        <w:spacing w:line="240" w:lineRule="auto"/>
        <w:rPr>
          <w:rFonts w:ascii="Lato" w:eastAsia="Lato" w:hAnsi="Lato" w:cs="Lato"/>
          <w:color w:val="282828"/>
          <w:sz w:val="24"/>
          <w:szCs w:val="24"/>
        </w:rPr>
      </w:pPr>
    </w:p>
    <w:p w14:paraId="0D345DDA" w14:textId="77777777" w:rsidR="00262C46" w:rsidRDefault="00262C46">
      <w:pPr>
        <w:spacing w:line="240" w:lineRule="auto"/>
        <w:rPr>
          <w:rFonts w:ascii="Lato" w:eastAsia="Lato" w:hAnsi="Lato" w:cs="Lato"/>
          <w:color w:val="282828"/>
          <w:sz w:val="24"/>
          <w:szCs w:val="24"/>
        </w:rPr>
      </w:pPr>
    </w:p>
    <w:p w14:paraId="20C8FE3E" w14:textId="77777777" w:rsidR="00262C46" w:rsidRDefault="00262C46">
      <w:pPr>
        <w:spacing w:line="240" w:lineRule="auto"/>
        <w:rPr>
          <w:rFonts w:ascii="Lato" w:eastAsia="Lato" w:hAnsi="Lato" w:cs="Lato"/>
          <w:color w:val="282828"/>
          <w:sz w:val="24"/>
          <w:szCs w:val="24"/>
        </w:rPr>
      </w:pPr>
    </w:p>
    <w:p w14:paraId="2CE130F8" w14:textId="77777777" w:rsidR="00EE5404" w:rsidRDefault="00EE5404">
      <w:pPr>
        <w:spacing w:line="240" w:lineRule="auto"/>
        <w:rPr>
          <w:rFonts w:ascii="Lato" w:eastAsia="Lato" w:hAnsi="Lato" w:cs="Lato"/>
          <w:color w:val="282828"/>
          <w:sz w:val="24"/>
          <w:szCs w:val="24"/>
        </w:rPr>
      </w:pPr>
    </w:p>
    <w:p w14:paraId="789F4216" w14:textId="77777777" w:rsidR="007E2581" w:rsidRDefault="007E2581">
      <w:pPr>
        <w:spacing w:line="240" w:lineRule="auto"/>
        <w:rPr>
          <w:rFonts w:ascii="Lato" w:eastAsia="Lato" w:hAnsi="Lato" w:cs="Lato"/>
          <w:color w:val="282828"/>
          <w:sz w:val="24"/>
          <w:szCs w:val="24"/>
        </w:rPr>
      </w:pPr>
    </w:p>
    <w:p w14:paraId="3C0B5886" w14:textId="77777777" w:rsidR="007E2581" w:rsidRDefault="007E2581">
      <w:pPr>
        <w:spacing w:line="240" w:lineRule="auto"/>
        <w:rPr>
          <w:rFonts w:ascii="Lato" w:eastAsia="Lato" w:hAnsi="Lato" w:cs="Lato"/>
          <w:color w:val="282828"/>
          <w:sz w:val="24"/>
          <w:szCs w:val="24"/>
        </w:rPr>
      </w:pPr>
    </w:p>
    <w:p w14:paraId="052EBACC" w14:textId="77777777" w:rsidR="007E2581" w:rsidRDefault="007E2581">
      <w:pPr>
        <w:spacing w:line="240" w:lineRule="auto"/>
        <w:rPr>
          <w:rFonts w:ascii="Lato" w:eastAsia="Lato" w:hAnsi="Lato" w:cs="Lato"/>
          <w:color w:val="282828"/>
          <w:sz w:val="24"/>
          <w:szCs w:val="24"/>
        </w:rPr>
      </w:pPr>
    </w:p>
    <w:p w14:paraId="3AF0A020" w14:textId="77777777" w:rsidR="007E2581" w:rsidRDefault="007E2581">
      <w:pPr>
        <w:spacing w:line="240" w:lineRule="auto"/>
        <w:rPr>
          <w:rFonts w:ascii="Lato" w:eastAsia="Lato" w:hAnsi="Lato" w:cs="Lato"/>
          <w:color w:val="282828"/>
          <w:sz w:val="24"/>
          <w:szCs w:val="24"/>
        </w:rPr>
      </w:pPr>
    </w:p>
    <w:p w14:paraId="5A7B0A44" w14:textId="77777777" w:rsidR="007E2581" w:rsidRDefault="007E2581">
      <w:pPr>
        <w:spacing w:line="240" w:lineRule="auto"/>
        <w:rPr>
          <w:rFonts w:ascii="Lato" w:eastAsia="Lato" w:hAnsi="Lato" w:cs="Lato"/>
          <w:color w:val="282828"/>
          <w:sz w:val="24"/>
          <w:szCs w:val="24"/>
        </w:rPr>
      </w:pPr>
    </w:p>
    <w:p w14:paraId="365D9222" w14:textId="77777777" w:rsidR="007E2581" w:rsidRDefault="007E2581">
      <w:pPr>
        <w:spacing w:line="240" w:lineRule="auto"/>
        <w:rPr>
          <w:rFonts w:ascii="Lato" w:eastAsia="Lato" w:hAnsi="Lato" w:cs="Lato"/>
          <w:color w:val="282828"/>
          <w:sz w:val="24"/>
          <w:szCs w:val="24"/>
        </w:rPr>
      </w:pPr>
    </w:p>
    <w:p w14:paraId="4ADE0B75" w14:textId="77777777" w:rsidR="007E2581" w:rsidRDefault="007E2581">
      <w:pPr>
        <w:spacing w:line="240" w:lineRule="auto"/>
        <w:rPr>
          <w:rFonts w:ascii="Lato" w:eastAsia="Lato" w:hAnsi="Lato" w:cs="Lato"/>
          <w:color w:val="282828"/>
          <w:sz w:val="24"/>
          <w:szCs w:val="24"/>
        </w:rPr>
      </w:pPr>
    </w:p>
    <w:p w14:paraId="64952E16" w14:textId="77777777" w:rsidR="007E2581" w:rsidRDefault="007E2581">
      <w:pPr>
        <w:spacing w:line="240" w:lineRule="auto"/>
        <w:rPr>
          <w:rFonts w:ascii="Lato" w:eastAsia="Lato" w:hAnsi="Lato" w:cs="Lato"/>
          <w:color w:val="282828"/>
          <w:sz w:val="24"/>
          <w:szCs w:val="24"/>
        </w:rPr>
      </w:pPr>
    </w:p>
    <w:p w14:paraId="44FDFC46" w14:textId="77777777" w:rsidR="007E2581" w:rsidRDefault="007E2581">
      <w:pPr>
        <w:spacing w:line="240" w:lineRule="auto"/>
        <w:rPr>
          <w:rFonts w:ascii="Lato" w:eastAsia="Lato" w:hAnsi="Lato" w:cs="Lato"/>
          <w:color w:val="282828"/>
          <w:sz w:val="24"/>
          <w:szCs w:val="24"/>
        </w:rPr>
      </w:pPr>
    </w:p>
    <w:p w14:paraId="3229D63E" w14:textId="77777777" w:rsidR="00EE5404" w:rsidRDefault="00EE5404">
      <w:pPr>
        <w:spacing w:line="240" w:lineRule="auto"/>
        <w:rPr>
          <w:rFonts w:ascii="Lato" w:eastAsia="Lato" w:hAnsi="Lato" w:cs="Lato"/>
          <w:color w:val="282828"/>
          <w:sz w:val="24"/>
          <w:szCs w:val="24"/>
        </w:rPr>
      </w:pPr>
    </w:p>
    <w:p w14:paraId="7902E204" w14:textId="2DFAD736" w:rsidR="00C95D2F" w:rsidRPr="00143313" w:rsidRDefault="00293194" w:rsidP="00143313">
      <w:pPr>
        <w:pStyle w:val="ListParagraph"/>
        <w:numPr>
          <w:ilvl w:val="0"/>
          <w:numId w:val="8"/>
        </w:numPr>
        <w:spacing w:line="240" w:lineRule="auto"/>
        <w:rPr>
          <w:rFonts w:ascii="Lato" w:eastAsia="Lato" w:hAnsi="Lato" w:cs="Lato"/>
          <w:b/>
          <w:bCs/>
          <w:color w:val="282828"/>
          <w:sz w:val="24"/>
          <w:szCs w:val="24"/>
        </w:rPr>
      </w:pPr>
      <w:r w:rsidRPr="00143313">
        <w:rPr>
          <w:rFonts w:ascii="Lato" w:eastAsia="Lato" w:hAnsi="Lato" w:cs="Lato"/>
          <w:b/>
          <w:bCs/>
          <w:color w:val="282828"/>
          <w:sz w:val="24"/>
          <w:szCs w:val="24"/>
        </w:rPr>
        <w:t>QUALITY STANDARD</w:t>
      </w:r>
      <w:r w:rsidR="00377167" w:rsidRPr="00143313">
        <w:rPr>
          <w:rFonts w:ascii="Lato" w:eastAsia="Lato" w:hAnsi="Lato" w:cs="Lato"/>
          <w:b/>
          <w:bCs/>
          <w:color w:val="282828"/>
          <w:sz w:val="24"/>
          <w:szCs w:val="24"/>
        </w:rPr>
        <w:t xml:space="preserve"> [QS151]</w:t>
      </w:r>
    </w:p>
    <w:p w14:paraId="1B1B5606" w14:textId="6AC6B07A" w:rsidR="00377167" w:rsidRPr="00A25ABC" w:rsidRDefault="00377167" w:rsidP="00F11295">
      <w:pPr>
        <w:spacing w:line="240" w:lineRule="auto"/>
        <w:rPr>
          <w:rFonts w:ascii="Lato" w:eastAsia="Lato" w:hAnsi="Lato" w:cs="Lato"/>
          <w:color w:val="282828"/>
          <w:sz w:val="20"/>
          <w:szCs w:val="20"/>
        </w:rPr>
      </w:pPr>
      <w:r w:rsidRPr="00A25ABC">
        <w:rPr>
          <w:rFonts w:ascii="Lato" w:eastAsia="Lato" w:hAnsi="Lato" w:cs="Lato"/>
          <w:color w:val="282828"/>
          <w:sz w:val="20"/>
          <w:szCs w:val="20"/>
        </w:rPr>
        <w:t xml:space="preserve">Care managers and care staff should be aware of the </w:t>
      </w:r>
      <w:r w:rsidR="00666B3E" w:rsidRPr="00A25ABC">
        <w:rPr>
          <w:rFonts w:ascii="Lato" w:eastAsia="Lato" w:hAnsi="Lato" w:cs="Lato"/>
          <w:color w:val="282828"/>
          <w:sz w:val="20"/>
          <w:szCs w:val="20"/>
        </w:rPr>
        <w:t xml:space="preserve">quality standard published in June 2017 </w:t>
      </w:r>
      <w:r w:rsidR="009E3154" w:rsidRPr="00A25ABC">
        <w:rPr>
          <w:rFonts w:ascii="Lato" w:eastAsia="Lato" w:hAnsi="Lato" w:cs="Lato"/>
          <w:color w:val="282828"/>
          <w:sz w:val="20"/>
          <w:szCs w:val="20"/>
        </w:rPr>
        <w:t>Oral health in care homes [NICE guidance]</w:t>
      </w:r>
    </w:p>
    <w:p w14:paraId="6C69A91A" w14:textId="77777777" w:rsidR="009E3154" w:rsidRPr="00A25ABC" w:rsidRDefault="009E3154" w:rsidP="00F11295">
      <w:pPr>
        <w:spacing w:line="240" w:lineRule="auto"/>
        <w:rPr>
          <w:rFonts w:ascii="Lato" w:eastAsia="Lato" w:hAnsi="Lato" w:cs="Lato"/>
          <w:color w:val="282828"/>
          <w:sz w:val="20"/>
          <w:szCs w:val="20"/>
        </w:rPr>
      </w:pPr>
    </w:p>
    <w:p w14:paraId="27D10D32" w14:textId="000E845D" w:rsidR="009E3154" w:rsidRPr="00A25ABC" w:rsidRDefault="009F6266" w:rsidP="009F6266">
      <w:pPr>
        <w:pStyle w:val="ListParagraph"/>
        <w:numPr>
          <w:ilvl w:val="0"/>
          <w:numId w:val="6"/>
        </w:numPr>
        <w:spacing w:line="240" w:lineRule="auto"/>
        <w:rPr>
          <w:rFonts w:ascii="Lato" w:eastAsia="Lato" w:hAnsi="Lato" w:cs="Lato"/>
          <w:color w:val="282828"/>
          <w:sz w:val="20"/>
          <w:szCs w:val="20"/>
        </w:rPr>
      </w:pPr>
      <w:r w:rsidRPr="00A25ABC">
        <w:rPr>
          <w:rFonts w:ascii="Lato" w:eastAsia="Lato" w:hAnsi="Lato" w:cs="Lato"/>
          <w:color w:val="282828"/>
          <w:sz w:val="20"/>
          <w:szCs w:val="20"/>
        </w:rPr>
        <w:t>Oral Health Assessments</w:t>
      </w:r>
    </w:p>
    <w:p w14:paraId="2800694E" w14:textId="7A9D4836" w:rsidR="009F6266" w:rsidRPr="00A25ABC" w:rsidRDefault="009F6266" w:rsidP="009F6266">
      <w:pPr>
        <w:pStyle w:val="ListParagraph"/>
        <w:numPr>
          <w:ilvl w:val="0"/>
          <w:numId w:val="6"/>
        </w:numPr>
        <w:spacing w:line="240" w:lineRule="auto"/>
        <w:rPr>
          <w:rFonts w:ascii="Lato" w:eastAsia="Lato" w:hAnsi="Lato" w:cs="Lato"/>
          <w:color w:val="282828"/>
          <w:sz w:val="20"/>
          <w:szCs w:val="20"/>
        </w:rPr>
      </w:pPr>
      <w:r w:rsidRPr="00A25ABC">
        <w:rPr>
          <w:rFonts w:ascii="Lato" w:eastAsia="Lato" w:hAnsi="Lato" w:cs="Lato"/>
          <w:color w:val="282828"/>
          <w:sz w:val="20"/>
          <w:szCs w:val="20"/>
        </w:rPr>
        <w:t>Recording mouth care needs in care plans</w:t>
      </w:r>
    </w:p>
    <w:p w14:paraId="2BEE4F2E" w14:textId="1AF16638" w:rsidR="009F6266" w:rsidRDefault="00A25ABC" w:rsidP="009F6266">
      <w:pPr>
        <w:pStyle w:val="ListParagraph"/>
        <w:numPr>
          <w:ilvl w:val="0"/>
          <w:numId w:val="6"/>
        </w:numPr>
        <w:spacing w:line="240" w:lineRule="auto"/>
        <w:rPr>
          <w:rFonts w:ascii="Lato" w:eastAsia="Lato" w:hAnsi="Lato" w:cs="Lato"/>
          <w:color w:val="282828"/>
          <w:sz w:val="20"/>
          <w:szCs w:val="20"/>
        </w:rPr>
      </w:pPr>
      <w:r w:rsidRPr="00A25ABC">
        <w:rPr>
          <w:rFonts w:ascii="Lato" w:eastAsia="Lato" w:hAnsi="Lato" w:cs="Lato"/>
          <w:color w:val="282828"/>
          <w:sz w:val="20"/>
          <w:szCs w:val="20"/>
        </w:rPr>
        <w:t>Supporting daily mouth care</w:t>
      </w:r>
    </w:p>
    <w:p w14:paraId="5148B3B7" w14:textId="77777777" w:rsidR="00667930" w:rsidRPr="00667930" w:rsidRDefault="00667930" w:rsidP="00667930">
      <w:pPr>
        <w:spacing w:line="240" w:lineRule="auto"/>
        <w:rPr>
          <w:rFonts w:ascii="Lato" w:eastAsia="Lato" w:hAnsi="Lato" w:cs="Lato"/>
          <w:color w:val="282828"/>
          <w:sz w:val="20"/>
          <w:szCs w:val="20"/>
        </w:rPr>
      </w:pPr>
    </w:p>
    <w:p w14:paraId="4D056DBB" w14:textId="77777777" w:rsidR="00667930" w:rsidRDefault="00667930" w:rsidP="00667930">
      <w:pPr>
        <w:spacing w:line="240" w:lineRule="auto"/>
        <w:rPr>
          <w:rFonts w:ascii="Lato" w:eastAsia="Lato" w:hAnsi="Lato" w:cs="Lato"/>
          <w:color w:val="282828"/>
          <w:sz w:val="20"/>
          <w:szCs w:val="20"/>
        </w:rPr>
      </w:pPr>
    </w:p>
    <w:p w14:paraId="4BD4F9F7" w14:textId="1468FE36" w:rsidR="00667930" w:rsidRPr="00143313" w:rsidRDefault="00615FCB" w:rsidP="00143313">
      <w:pPr>
        <w:pStyle w:val="ListParagraph"/>
        <w:numPr>
          <w:ilvl w:val="0"/>
          <w:numId w:val="8"/>
        </w:numPr>
        <w:spacing w:line="240" w:lineRule="auto"/>
        <w:rPr>
          <w:rFonts w:ascii="Lato" w:eastAsia="Lato" w:hAnsi="Lato" w:cs="Lato"/>
          <w:b/>
          <w:bCs/>
          <w:color w:val="282828"/>
          <w:sz w:val="20"/>
          <w:szCs w:val="20"/>
        </w:rPr>
      </w:pPr>
      <w:r w:rsidRPr="008451B4">
        <w:rPr>
          <w:rFonts w:ascii="Lato" w:eastAsia="Lato" w:hAnsi="Lato" w:cs="Lato"/>
          <w:b/>
          <w:bCs/>
          <w:color w:val="282828"/>
          <w:sz w:val="24"/>
          <w:szCs w:val="24"/>
        </w:rPr>
        <w:t xml:space="preserve">KEY LINE OF ENQUIRY </w:t>
      </w:r>
      <w:proofErr w:type="gramStart"/>
      <w:r w:rsidRPr="008451B4">
        <w:rPr>
          <w:rFonts w:ascii="Lato" w:eastAsia="Lato" w:hAnsi="Lato" w:cs="Lato"/>
          <w:b/>
          <w:bCs/>
          <w:color w:val="282828"/>
          <w:sz w:val="24"/>
          <w:szCs w:val="24"/>
        </w:rPr>
        <w:t>QUESTIONS</w:t>
      </w:r>
      <w:r>
        <w:rPr>
          <w:rFonts w:ascii="Lato" w:eastAsia="Lato" w:hAnsi="Lato" w:cs="Lato"/>
          <w:b/>
          <w:bCs/>
          <w:color w:val="282828"/>
          <w:sz w:val="20"/>
          <w:szCs w:val="20"/>
        </w:rPr>
        <w:t xml:space="preserve"> </w:t>
      </w:r>
      <w:r w:rsidR="00667930" w:rsidRPr="00143313">
        <w:rPr>
          <w:rFonts w:ascii="Lato" w:eastAsia="Lato" w:hAnsi="Lato" w:cs="Lato"/>
          <w:b/>
          <w:bCs/>
          <w:color w:val="282828"/>
          <w:sz w:val="20"/>
          <w:szCs w:val="20"/>
        </w:rPr>
        <w:t xml:space="preserve"> [</w:t>
      </w:r>
      <w:proofErr w:type="gramEnd"/>
      <w:r w:rsidR="00667930" w:rsidRPr="00143313">
        <w:rPr>
          <w:rFonts w:ascii="Lato" w:eastAsia="Lato" w:hAnsi="Lato" w:cs="Lato"/>
          <w:b/>
          <w:bCs/>
          <w:color w:val="282828"/>
          <w:sz w:val="20"/>
          <w:szCs w:val="20"/>
        </w:rPr>
        <w:t>located in the CQC Inspection Planning Document]</w:t>
      </w:r>
    </w:p>
    <w:p w14:paraId="448660F5" w14:textId="77777777" w:rsidR="00667930" w:rsidRPr="00667930" w:rsidRDefault="00667930" w:rsidP="00667930">
      <w:pPr>
        <w:spacing w:line="240" w:lineRule="auto"/>
        <w:rPr>
          <w:rFonts w:ascii="Lato" w:eastAsia="Lato" w:hAnsi="Lato" w:cs="Lato"/>
          <w:b/>
          <w:bCs/>
          <w:color w:val="282828"/>
          <w:sz w:val="20"/>
          <w:szCs w:val="20"/>
        </w:rPr>
      </w:pPr>
    </w:p>
    <w:p w14:paraId="0F8F77EC" w14:textId="25FAD892" w:rsidR="00F44B40" w:rsidRDefault="00F27B2E" w:rsidP="00667930">
      <w:pPr>
        <w:spacing w:line="240" w:lineRule="auto"/>
        <w:rPr>
          <w:rFonts w:ascii="Lato" w:eastAsia="Lato" w:hAnsi="Lato" w:cs="Lato"/>
          <w:color w:val="282828"/>
          <w:sz w:val="20"/>
          <w:szCs w:val="20"/>
        </w:rPr>
      </w:pPr>
      <w:r>
        <w:rPr>
          <w:rFonts w:ascii="Lato" w:eastAsia="Lato" w:hAnsi="Lato" w:cs="Lato"/>
          <w:color w:val="282828"/>
          <w:sz w:val="20"/>
          <w:szCs w:val="20"/>
        </w:rPr>
        <w:t xml:space="preserve">Two </w:t>
      </w:r>
      <w:r w:rsidR="00667930" w:rsidRPr="00667930">
        <w:rPr>
          <w:rFonts w:ascii="Lato" w:eastAsia="Lato" w:hAnsi="Lato" w:cs="Lato"/>
          <w:color w:val="282828"/>
          <w:sz w:val="20"/>
          <w:szCs w:val="20"/>
        </w:rPr>
        <w:t>Oral Health</w:t>
      </w:r>
      <w:r>
        <w:rPr>
          <w:rFonts w:ascii="Lato" w:eastAsia="Lato" w:hAnsi="Lato" w:cs="Lato"/>
          <w:color w:val="282828"/>
          <w:sz w:val="20"/>
          <w:szCs w:val="20"/>
        </w:rPr>
        <w:t xml:space="preserve"> questions were added to </w:t>
      </w:r>
      <w:r w:rsidR="000A43AC">
        <w:rPr>
          <w:rFonts w:ascii="Lato" w:eastAsia="Lato" w:hAnsi="Lato" w:cs="Lato"/>
          <w:color w:val="282828"/>
          <w:sz w:val="20"/>
          <w:szCs w:val="20"/>
        </w:rPr>
        <w:t xml:space="preserve">Effective </w:t>
      </w:r>
      <w:r w:rsidR="00667930" w:rsidRPr="00667930">
        <w:rPr>
          <w:rFonts w:ascii="Lato" w:eastAsia="Lato" w:hAnsi="Lato" w:cs="Lato"/>
          <w:color w:val="282828"/>
          <w:sz w:val="20"/>
          <w:szCs w:val="20"/>
        </w:rPr>
        <w:t>KLOE E5 (1</w:t>
      </w:r>
      <w:proofErr w:type="gramStart"/>
      <w:r w:rsidR="00667930" w:rsidRPr="00667930">
        <w:rPr>
          <w:rFonts w:ascii="Lato" w:eastAsia="Lato" w:hAnsi="Lato" w:cs="Lato"/>
          <w:color w:val="282828"/>
          <w:sz w:val="20"/>
          <w:szCs w:val="20"/>
        </w:rPr>
        <w:t xml:space="preserve">) </w:t>
      </w:r>
      <w:r w:rsidR="00C5475B">
        <w:rPr>
          <w:rFonts w:ascii="Lato" w:eastAsia="Lato" w:hAnsi="Lato" w:cs="Lato"/>
          <w:color w:val="282828"/>
          <w:sz w:val="20"/>
          <w:szCs w:val="20"/>
        </w:rPr>
        <w:t xml:space="preserve"> in</w:t>
      </w:r>
      <w:proofErr w:type="gramEnd"/>
      <w:r w:rsidR="00C5475B">
        <w:rPr>
          <w:rFonts w:ascii="Lato" w:eastAsia="Lato" w:hAnsi="Lato" w:cs="Lato"/>
          <w:color w:val="282828"/>
          <w:sz w:val="20"/>
          <w:szCs w:val="20"/>
        </w:rPr>
        <w:t xml:space="preserve"> October 2019</w:t>
      </w:r>
    </w:p>
    <w:p w14:paraId="724263E1" w14:textId="141BF4EA" w:rsidR="00667930" w:rsidRDefault="00667930" w:rsidP="00667930">
      <w:pPr>
        <w:spacing w:line="240" w:lineRule="auto"/>
        <w:rPr>
          <w:rFonts w:ascii="Lato" w:eastAsia="Lato" w:hAnsi="Lato" w:cs="Lato"/>
          <w:color w:val="282828"/>
          <w:sz w:val="20"/>
          <w:szCs w:val="20"/>
        </w:rPr>
      </w:pPr>
      <w:r w:rsidRPr="00667930">
        <w:rPr>
          <w:rFonts w:ascii="Lato" w:eastAsia="Lato" w:hAnsi="Lato" w:cs="Lato"/>
          <w:color w:val="282828"/>
          <w:sz w:val="20"/>
          <w:szCs w:val="20"/>
        </w:rPr>
        <w:t>How are people's day-to-day health and wellbeing needs met?</w:t>
      </w:r>
    </w:p>
    <w:p w14:paraId="05A6F10F" w14:textId="77777777" w:rsidR="008451B4" w:rsidRPr="00667930" w:rsidRDefault="008451B4" w:rsidP="00667930">
      <w:pPr>
        <w:spacing w:line="240" w:lineRule="auto"/>
        <w:rPr>
          <w:rFonts w:ascii="Lato" w:eastAsia="Lato" w:hAnsi="Lato" w:cs="Lato"/>
          <w:color w:val="282828"/>
          <w:sz w:val="20"/>
          <w:szCs w:val="20"/>
        </w:rPr>
      </w:pPr>
    </w:p>
    <w:p w14:paraId="77FE9683" w14:textId="3F975EFB" w:rsidR="00667930" w:rsidRPr="00667930" w:rsidRDefault="00615FCB" w:rsidP="00615FCB">
      <w:pPr>
        <w:spacing w:line="240" w:lineRule="auto"/>
        <w:ind w:left="425"/>
        <w:rPr>
          <w:rFonts w:ascii="Lato" w:eastAsia="Lato" w:hAnsi="Lato" w:cs="Lato"/>
          <w:color w:val="282828"/>
          <w:sz w:val="20"/>
          <w:szCs w:val="20"/>
        </w:rPr>
      </w:pPr>
      <w:r>
        <w:rPr>
          <w:rFonts w:ascii="Lato" w:eastAsia="Lato" w:hAnsi="Lato" w:cs="Lato"/>
          <w:color w:val="282828"/>
          <w:sz w:val="20"/>
          <w:szCs w:val="20"/>
        </w:rPr>
        <w:t xml:space="preserve">Q1. </w:t>
      </w:r>
      <w:r w:rsidR="00667930" w:rsidRPr="00667930">
        <w:rPr>
          <w:rFonts w:ascii="Lato" w:eastAsia="Lato" w:hAnsi="Lato" w:cs="Lato"/>
          <w:color w:val="282828"/>
          <w:sz w:val="20"/>
          <w:szCs w:val="20"/>
        </w:rPr>
        <w:t>Do all staff have training in oral health care?</w:t>
      </w:r>
    </w:p>
    <w:p w14:paraId="7CE10F74" w14:textId="5E00D4EB" w:rsidR="00667930" w:rsidRPr="00667930" w:rsidRDefault="008451B4" w:rsidP="00615FCB">
      <w:pPr>
        <w:spacing w:line="240" w:lineRule="auto"/>
        <w:rPr>
          <w:rFonts w:ascii="Lato" w:eastAsia="Lato" w:hAnsi="Lato" w:cs="Lato"/>
          <w:color w:val="282828"/>
          <w:sz w:val="20"/>
          <w:szCs w:val="20"/>
        </w:rPr>
      </w:pPr>
      <w:r>
        <w:rPr>
          <w:rFonts w:ascii="Lato" w:eastAsia="Lato" w:hAnsi="Lato" w:cs="Lato"/>
          <w:color w:val="282828"/>
          <w:sz w:val="20"/>
          <w:szCs w:val="20"/>
        </w:rPr>
        <w:t xml:space="preserve">        Q2. </w:t>
      </w:r>
      <w:r w:rsidR="00667930" w:rsidRPr="00667930">
        <w:rPr>
          <w:rFonts w:ascii="Lato" w:eastAsia="Lato" w:hAnsi="Lato" w:cs="Lato"/>
          <w:color w:val="282828"/>
          <w:sz w:val="20"/>
          <w:szCs w:val="20"/>
        </w:rPr>
        <w:t xml:space="preserve">How do you ensure oral health care is assessed, </w:t>
      </w:r>
      <w:proofErr w:type="gramStart"/>
      <w:r w:rsidR="00667930" w:rsidRPr="00667930">
        <w:rPr>
          <w:rFonts w:ascii="Lato" w:eastAsia="Lato" w:hAnsi="Lato" w:cs="Lato"/>
          <w:color w:val="282828"/>
          <w:sz w:val="20"/>
          <w:szCs w:val="20"/>
        </w:rPr>
        <w:t>considered</w:t>
      </w:r>
      <w:proofErr w:type="gramEnd"/>
      <w:r w:rsidR="00667930" w:rsidRPr="00667930">
        <w:rPr>
          <w:rFonts w:ascii="Lato" w:eastAsia="Lato" w:hAnsi="Lato" w:cs="Lato"/>
          <w:color w:val="282828"/>
          <w:sz w:val="20"/>
          <w:szCs w:val="20"/>
        </w:rPr>
        <w:t xml:space="preserve"> and delivered as part of a person’s care plan?</w:t>
      </w:r>
    </w:p>
    <w:p w14:paraId="6D65588D" w14:textId="35CC89A6" w:rsidR="00667930" w:rsidRPr="00667930" w:rsidRDefault="008451B4" w:rsidP="00667930">
      <w:pPr>
        <w:spacing w:line="240" w:lineRule="auto"/>
        <w:rPr>
          <w:rFonts w:ascii="Lato" w:eastAsia="Lato" w:hAnsi="Lato" w:cs="Lato"/>
          <w:color w:val="282828"/>
          <w:sz w:val="20"/>
          <w:szCs w:val="20"/>
        </w:rPr>
      </w:pPr>
      <w:r>
        <w:rPr>
          <w:rFonts w:ascii="Lato" w:eastAsia="Lato" w:hAnsi="Lato" w:cs="Lato"/>
          <w:color w:val="282828"/>
          <w:sz w:val="20"/>
          <w:szCs w:val="20"/>
        </w:rPr>
        <w:t xml:space="preserve">               </w:t>
      </w:r>
      <w:r w:rsidR="00667930" w:rsidRPr="00667930">
        <w:rPr>
          <w:rFonts w:ascii="Lato" w:eastAsia="Lato" w:hAnsi="Lato" w:cs="Lato"/>
          <w:color w:val="282828"/>
          <w:sz w:val="20"/>
          <w:szCs w:val="20"/>
        </w:rPr>
        <w:t>Do people have access to routine and emergency dental care?</w:t>
      </w:r>
    </w:p>
    <w:p w14:paraId="0FE83A81" w14:textId="77777777" w:rsidR="00A25ABC" w:rsidRDefault="00A25ABC" w:rsidP="00A25ABC">
      <w:pPr>
        <w:spacing w:line="240" w:lineRule="auto"/>
        <w:rPr>
          <w:rFonts w:ascii="Lato" w:eastAsia="Lato" w:hAnsi="Lato" w:cs="Lato"/>
          <w:color w:val="282828"/>
          <w:sz w:val="24"/>
          <w:szCs w:val="24"/>
        </w:rPr>
      </w:pPr>
    </w:p>
    <w:p w14:paraId="4086AD28" w14:textId="77777777" w:rsidR="00A25ABC" w:rsidRPr="00A25ABC" w:rsidRDefault="00A25ABC" w:rsidP="00A25ABC">
      <w:pPr>
        <w:spacing w:line="240" w:lineRule="auto"/>
        <w:rPr>
          <w:rFonts w:ascii="Lato" w:eastAsia="Lato" w:hAnsi="Lato" w:cs="Lato"/>
          <w:color w:val="282828"/>
          <w:sz w:val="24"/>
          <w:szCs w:val="24"/>
        </w:rPr>
      </w:pPr>
    </w:p>
    <w:p w14:paraId="285B3667" w14:textId="391631C7" w:rsidR="000A09E9" w:rsidRPr="008451B4" w:rsidRDefault="00570D52" w:rsidP="008451B4">
      <w:pPr>
        <w:pStyle w:val="ListParagraph"/>
        <w:numPr>
          <w:ilvl w:val="0"/>
          <w:numId w:val="8"/>
        </w:numPr>
        <w:spacing w:line="240" w:lineRule="auto"/>
        <w:rPr>
          <w:rFonts w:ascii="Lato" w:eastAsia="Lato" w:hAnsi="Lato" w:cs="Lato"/>
          <w:b/>
          <w:color w:val="282828"/>
          <w:sz w:val="24"/>
          <w:szCs w:val="24"/>
        </w:rPr>
      </w:pPr>
      <w:r w:rsidRPr="008451B4">
        <w:rPr>
          <w:rFonts w:ascii="Lato" w:eastAsia="Lato" w:hAnsi="Lato" w:cs="Lato"/>
          <w:b/>
          <w:color w:val="282828"/>
          <w:sz w:val="24"/>
          <w:szCs w:val="24"/>
        </w:rPr>
        <w:t>ORAL HEALTH ASSESSMENT</w:t>
      </w:r>
    </w:p>
    <w:p w14:paraId="4E42CC82" w14:textId="77777777" w:rsidR="000A09E9" w:rsidRDefault="00EB5D36" w:rsidP="001F2B06">
      <w:pPr>
        <w:rPr>
          <w:rFonts w:ascii="Lato" w:eastAsia="Lato" w:hAnsi="Lato" w:cs="Lato"/>
          <w:color w:val="282828"/>
          <w:sz w:val="20"/>
          <w:szCs w:val="20"/>
        </w:rPr>
      </w:pPr>
      <w:r w:rsidRPr="00F37CF4">
        <w:rPr>
          <w:rFonts w:ascii="Lato" w:eastAsia="Lato" w:hAnsi="Lato" w:cs="Lato"/>
          <w:color w:val="282828"/>
          <w:sz w:val="20"/>
          <w:szCs w:val="20"/>
        </w:rPr>
        <w:t xml:space="preserve">An oral health assessment is recommended early after admission (ideally within 48 hours of admission) and should be included as part of an overall health assessment. </w:t>
      </w:r>
    </w:p>
    <w:p w14:paraId="6A2E34AA" w14:textId="77777777" w:rsidR="00A7506A" w:rsidRPr="00F37CF4" w:rsidRDefault="00A7506A" w:rsidP="001F2B06">
      <w:pPr>
        <w:rPr>
          <w:rFonts w:ascii="Lato" w:eastAsia="Lato" w:hAnsi="Lato" w:cs="Lato"/>
          <w:color w:val="282828"/>
          <w:sz w:val="20"/>
          <w:szCs w:val="20"/>
        </w:rPr>
      </w:pPr>
    </w:p>
    <w:p w14:paraId="73AC6ED1"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Oral health assessments should:</w:t>
      </w:r>
    </w:p>
    <w:p w14:paraId="39242EBA" w14:textId="70D5CE13" w:rsidR="000A09E9" w:rsidRPr="00067A21" w:rsidRDefault="00DF7750">
      <w:pPr>
        <w:numPr>
          <w:ilvl w:val="0"/>
          <w:numId w:val="2"/>
        </w:numPr>
        <w:spacing w:line="360" w:lineRule="auto"/>
        <w:contextualSpacing/>
        <w:rPr>
          <w:color w:val="282828"/>
          <w:sz w:val="20"/>
          <w:szCs w:val="20"/>
        </w:rPr>
      </w:pPr>
      <w:r>
        <w:rPr>
          <w:rFonts w:ascii="Lato" w:eastAsia="Lato" w:hAnsi="Lato" w:cs="Lato"/>
          <w:color w:val="282828"/>
          <w:sz w:val="20"/>
          <w:szCs w:val="20"/>
        </w:rPr>
        <w:t>h</w:t>
      </w:r>
      <w:r w:rsidR="00EB5D36" w:rsidRPr="00F37CF4">
        <w:rPr>
          <w:rFonts w:ascii="Lato" w:eastAsia="Lato" w:hAnsi="Lato" w:cs="Lato"/>
          <w:color w:val="282828"/>
          <w:sz w:val="20"/>
          <w:szCs w:val="20"/>
        </w:rPr>
        <w:t>elp identify residents who have current oral health problems which may require attention of a dentist</w:t>
      </w:r>
    </w:p>
    <w:p w14:paraId="25EA40EC" w14:textId="76A85C95" w:rsidR="00067A21" w:rsidRPr="00AC0A57" w:rsidRDefault="00067A21">
      <w:pPr>
        <w:numPr>
          <w:ilvl w:val="0"/>
          <w:numId w:val="2"/>
        </w:numPr>
        <w:spacing w:line="360" w:lineRule="auto"/>
        <w:contextualSpacing/>
        <w:rPr>
          <w:color w:val="282828"/>
          <w:sz w:val="20"/>
          <w:szCs w:val="20"/>
        </w:rPr>
      </w:pPr>
      <w:r>
        <w:rPr>
          <w:rFonts w:ascii="Lato" w:eastAsia="Lato" w:hAnsi="Lato" w:cs="Lato"/>
          <w:color w:val="282828"/>
          <w:sz w:val="20"/>
          <w:szCs w:val="20"/>
        </w:rPr>
        <w:t xml:space="preserve">It should be noted if someone has </w:t>
      </w:r>
    </w:p>
    <w:p w14:paraId="4E281A6C" w14:textId="77777777" w:rsidR="00AC0A57" w:rsidRPr="00AC0A57" w:rsidRDefault="00AC0A57" w:rsidP="009270EF">
      <w:pPr>
        <w:numPr>
          <w:ilvl w:val="1"/>
          <w:numId w:val="2"/>
        </w:numPr>
        <w:spacing w:line="360" w:lineRule="auto"/>
        <w:contextualSpacing/>
        <w:rPr>
          <w:rFonts w:ascii="Lato" w:hAnsi="Lato"/>
          <w:color w:val="282828"/>
          <w:sz w:val="20"/>
          <w:szCs w:val="20"/>
        </w:rPr>
      </w:pPr>
      <w:r w:rsidRPr="00AC0A57">
        <w:rPr>
          <w:rFonts w:ascii="Lato" w:hAnsi="Lato"/>
          <w:color w:val="282828"/>
          <w:sz w:val="20"/>
          <w:szCs w:val="20"/>
          <w:lang w:val="en-US"/>
        </w:rPr>
        <w:t>Broken teeth</w:t>
      </w:r>
    </w:p>
    <w:p w14:paraId="738A82DD" w14:textId="77777777" w:rsidR="00AC0A57" w:rsidRPr="00AC0A57" w:rsidRDefault="00AC0A57" w:rsidP="009270EF">
      <w:pPr>
        <w:numPr>
          <w:ilvl w:val="1"/>
          <w:numId w:val="2"/>
        </w:numPr>
        <w:spacing w:line="360" w:lineRule="auto"/>
        <w:contextualSpacing/>
        <w:rPr>
          <w:rFonts w:ascii="Lato" w:hAnsi="Lato"/>
          <w:color w:val="282828"/>
          <w:sz w:val="20"/>
          <w:szCs w:val="20"/>
        </w:rPr>
      </w:pPr>
      <w:r w:rsidRPr="00AC0A57">
        <w:rPr>
          <w:rFonts w:ascii="Lato" w:hAnsi="Lato"/>
          <w:color w:val="282828"/>
          <w:sz w:val="20"/>
          <w:szCs w:val="20"/>
          <w:lang w:val="en-US"/>
        </w:rPr>
        <w:t>Wears a denture/s [broken/loose]</w:t>
      </w:r>
    </w:p>
    <w:p w14:paraId="23CB4C20" w14:textId="77777777" w:rsidR="00AC0A57" w:rsidRPr="00AC0A57" w:rsidRDefault="00AC0A57" w:rsidP="009270EF">
      <w:pPr>
        <w:numPr>
          <w:ilvl w:val="1"/>
          <w:numId w:val="2"/>
        </w:numPr>
        <w:spacing w:line="360" w:lineRule="auto"/>
        <w:contextualSpacing/>
        <w:rPr>
          <w:rFonts w:ascii="Lato" w:hAnsi="Lato"/>
          <w:color w:val="282828"/>
          <w:sz w:val="20"/>
          <w:szCs w:val="20"/>
        </w:rPr>
      </w:pPr>
      <w:r w:rsidRPr="00AC0A57">
        <w:rPr>
          <w:rFonts w:ascii="Lato" w:hAnsi="Lato"/>
          <w:color w:val="282828"/>
          <w:sz w:val="20"/>
          <w:szCs w:val="20"/>
          <w:lang w:val="en-US"/>
        </w:rPr>
        <w:t>Has any obvious sores or lesions [where?]</w:t>
      </w:r>
    </w:p>
    <w:p w14:paraId="49343A92" w14:textId="77777777" w:rsidR="00AC0A57" w:rsidRPr="00AC0A57" w:rsidRDefault="00AC0A57" w:rsidP="009270EF">
      <w:pPr>
        <w:numPr>
          <w:ilvl w:val="1"/>
          <w:numId w:val="2"/>
        </w:numPr>
        <w:spacing w:line="360" w:lineRule="auto"/>
        <w:contextualSpacing/>
        <w:rPr>
          <w:rFonts w:ascii="Lato" w:hAnsi="Lato"/>
          <w:color w:val="282828"/>
          <w:sz w:val="20"/>
          <w:szCs w:val="20"/>
        </w:rPr>
      </w:pPr>
      <w:r w:rsidRPr="00AC0A57">
        <w:rPr>
          <w:rFonts w:ascii="Lato" w:hAnsi="Lato"/>
          <w:color w:val="282828"/>
          <w:sz w:val="20"/>
          <w:szCs w:val="20"/>
          <w:lang w:val="en-US"/>
        </w:rPr>
        <w:t>If complaining of any discomfort in the mouth</w:t>
      </w:r>
    </w:p>
    <w:p w14:paraId="73B7CFCC" w14:textId="77777777" w:rsidR="00AC0A57" w:rsidRPr="00AC0A57" w:rsidRDefault="00AC0A57" w:rsidP="009270EF">
      <w:pPr>
        <w:numPr>
          <w:ilvl w:val="1"/>
          <w:numId w:val="2"/>
        </w:numPr>
        <w:spacing w:line="360" w:lineRule="auto"/>
        <w:contextualSpacing/>
        <w:rPr>
          <w:rFonts w:ascii="Lato" w:hAnsi="Lato"/>
          <w:color w:val="282828"/>
          <w:sz w:val="20"/>
          <w:szCs w:val="20"/>
        </w:rPr>
      </w:pPr>
      <w:r w:rsidRPr="00AC0A57">
        <w:rPr>
          <w:rFonts w:ascii="Lato" w:hAnsi="Lato"/>
          <w:color w:val="282828"/>
          <w:sz w:val="20"/>
          <w:szCs w:val="20"/>
          <w:lang w:val="en-US"/>
        </w:rPr>
        <w:t>If registered with a dentist [when last attended]</w:t>
      </w:r>
    </w:p>
    <w:p w14:paraId="1C01E34D" w14:textId="77777777" w:rsidR="00AC0A57" w:rsidRPr="00F37CF4" w:rsidRDefault="00AC0A57" w:rsidP="009270EF">
      <w:pPr>
        <w:spacing w:line="360" w:lineRule="auto"/>
        <w:ind w:left="720"/>
        <w:contextualSpacing/>
        <w:rPr>
          <w:color w:val="282828"/>
          <w:sz w:val="20"/>
          <w:szCs w:val="20"/>
        </w:rPr>
      </w:pPr>
    </w:p>
    <w:p w14:paraId="3C217781" w14:textId="6BBB7F0A" w:rsidR="000A09E9" w:rsidRPr="00F37CF4" w:rsidRDefault="00DF7750">
      <w:pPr>
        <w:numPr>
          <w:ilvl w:val="0"/>
          <w:numId w:val="2"/>
        </w:numPr>
        <w:spacing w:line="360" w:lineRule="auto"/>
        <w:contextualSpacing/>
        <w:rPr>
          <w:color w:val="282828"/>
          <w:sz w:val="20"/>
          <w:szCs w:val="20"/>
        </w:rPr>
      </w:pPr>
      <w:r>
        <w:rPr>
          <w:rFonts w:ascii="Lato" w:eastAsia="Lato" w:hAnsi="Lato" w:cs="Lato"/>
          <w:color w:val="282828"/>
          <w:sz w:val="20"/>
          <w:szCs w:val="20"/>
        </w:rPr>
        <w:t>h</w:t>
      </w:r>
      <w:r w:rsidR="00EB5D36" w:rsidRPr="00F37CF4">
        <w:rPr>
          <w:rFonts w:ascii="Lato" w:eastAsia="Lato" w:hAnsi="Lato" w:cs="Lato"/>
          <w:color w:val="282828"/>
          <w:sz w:val="20"/>
          <w:szCs w:val="20"/>
        </w:rPr>
        <w:t>ighlight residents who are particularly at risk of future problems because of physical / cognitive impairment or poor oral care habits</w:t>
      </w:r>
    </w:p>
    <w:p w14:paraId="6D613781" w14:textId="6CEEF64D" w:rsidR="000A09E9" w:rsidRPr="007A63F1" w:rsidRDefault="00175265" w:rsidP="0049301E">
      <w:pPr>
        <w:numPr>
          <w:ilvl w:val="0"/>
          <w:numId w:val="2"/>
        </w:numPr>
        <w:spacing w:line="360" w:lineRule="auto"/>
        <w:contextualSpacing/>
        <w:rPr>
          <w:rFonts w:ascii="Lato" w:eastAsia="Lato" w:hAnsi="Lato" w:cs="Lato"/>
          <w:color w:val="282828"/>
          <w:sz w:val="20"/>
          <w:szCs w:val="20"/>
        </w:rPr>
      </w:pPr>
      <w:r>
        <w:rPr>
          <w:rFonts w:ascii="Lato" w:eastAsia="Lato" w:hAnsi="Lato" w:cs="Lato"/>
          <w:color w:val="282828"/>
          <w:sz w:val="20"/>
          <w:szCs w:val="20"/>
        </w:rPr>
        <w:t>develop an</w:t>
      </w:r>
      <w:r w:rsidR="00EB5D36" w:rsidRPr="007A63F1">
        <w:rPr>
          <w:rFonts w:ascii="Lato" w:eastAsia="Lato" w:hAnsi="Lato" w:cs="Lato"/>
          <w:color w:val="282828"/>
          <w:sz w:val="20"/>
          <w:szCs w:val="20"/>
        </w:rPr>
        <w:t xml:space="preserve"> oral care plan indicating </w:t>
      </w:r>
      <w:r>
        <w:rPr>
          <w:rFonts w:ascii="Lato" w:eastAsia="Lato" w:hAnsi="Lato" w:cs="Lato"/>
          <w:color w:val="282828"/>
          <w:sz w:val="20"/>
          <w:szCs w:val="20"/>
        </w:rPr>
        <w:t xml:space="preserve">if </w:t>
      </w:r>
      <w:r w:rsidR="00EB5D36" w:rsidRPr="007A63F1">
        <w:rPr>
          <w:rFonts w:ascii="Lato" w:eastAsia="Lato" w:hAnsi="Lato" w:cs="Lato"/>
          <w:color w:val="282828"/>
          <w:sz w:val="20"/>
          <w:szCs w:val="20"/>
        </w:rPr>
        <w:t xml:space="preserve">daily oral care assistance </w:t>
      </w:r>
      <w:r>
        <w:rPr>
          <w:rFonts w:ascii="Lato" w:eastAsia="Lato" w:hAnsi="Lato" w:cs="Lato"/>
          <w:color w:val="282828"/>
          <w:sz w:val="20"/>
          <w:szCs w:val="20"/>
        </w:rPr>
        <w:t xml:space="preserve">is </w:t>
      </w:r>
      <w:r w:rsidR="00EB5D36" w:rsidRPr="007A63F1">
        <w:rPr>
          <w:rFonts w:ascii="Lato" w:eastAsia="Lato" w:hAnsi="Lato" w:cs="Lato"/>
          <w:color w:val="282828"/>
          <w:sz w:val="20"/>
          <w:szCs w:val="20"/>
        </w:rPr>
        <w:t>required.</w:t>
      </w:r>
    </w:p>
    <w:p w14:paraId="459B46A0" w14:textId="72834AA0" w:rsidR="000A09E9" w:rsidRPr="007F30A1"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t>a</w:t>
      </w:r>
      <w:r w:rsidR="00EB5D36" w:rsidRPr="007F30A1">
        <w:rPr>
          <w:rFonts w:ascii="Lato" w:eastAsia="Lato" w:hAnsi="Lato" w:cs="Lato"/>
          <w:color w:val="282828"/>
          <w:sz w:val="20"/>
          <w:szCs w:val="20"/>
        </w:rPr>
        <w:t>ll staff will undergo training on how to undertake an oral health assessment.</w:t>
      </w:r>
    </w:p>
    <w:p w14:paraId="2C0072E8" w14:textId="02808713" w:rsidR="006E3C2D" w:rsidRPr="007F30A1"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t>c</w:t>
      </w:r>
      <w:r w:rsidR="00EB5D36" w:rsidRPr="007F30A1">
        <w:rPr>
          <w:rFonts w:ascii="Lato" w:eastAsia="Lato" w:hAnsi="Lato" w:cs="Lato"/>
          <w:color w:val="282828"/>
          <w:sz w:val="20"/>
          <w:szCs w:val="20"/>
        </w:rPr>
        <w:t xml:space="preserve">are plans will be reviewed within </w:t>
      </w:r>
      <w:r w:rsidR="000D7608" w:rsidRPr="007F30A1">
        <w:rPr>
          <w:rFonts w:ascii="Lato" w:eastAsia="Lato" w:hAnsi="Lato" w:cs="Lato"/>
          <w:color w:val="282828"/>
          <w:sz w:val="20"/>
          <w:szCs w:val="20"/>
        </w:rPr>
        <w:t>1</w:t>
      </w:r>
      <w:r w:rsidR="006E3C2D" w:rsidRPr="007F30A1">
        <w:rPr>
          <w:rFonts w:ascii="Lato" w:eastAsia="Lato" w:hAnsi="Lato" w:cs="Lato"/>
          <w:color w:val="282828"/>
          <w:sz w:val="20"/>
          <w:szCs w:val="20"/>
        </w:rPr>
        <w:t xml:space="preserve"> week</w:t>
      </w:r>
      <w:r w:rsidR="00EB5D36" w:rsidRPr="007F30A1">
        <w:rPr>
          <w:rFonts w:ascii="Lato" w:eastAsia="Lato" w:hAnsi="Lato" w:cs="Lato"/>
          <w:color w:val="282828"/>
          <w:sz w:val="20"/>
          <w:szCs w:val="20"/>
        </w:rPr>
        <w:t xml:space="preserve"> of admission and frequency of review determined</w:t>
      </w:r>
      <w:r w:rsidR="006E3C2D" w:rsidRPr="007F30A1">
        <w:rPr>
          <w:rFonts w:ascii="Lato" w:eastAsia="Lato" w:hAnsi="Lato" w:cs="Lato"/>
          <w:color w:val="282828"/>
          <w:sz w:val="20"/>
          <w:szCs w:val="20"/>
        </w:rPr>
        <w:t>.</w:t>
      </w:r>
    </w:p>
    <w:p w14:paraId="70F13E37" w14:textId="535787D1" w:rsidR="000A09E9" w:rsidRPr="007F30A1"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t>r</w:t>
      </w:r>
      <w:r w:rsidR="00EB5D36" w:rsidRPr="007F30A1">
        <w:rPr>
          <w:rFonts w:ascii="Lato" w:eastAsia="Lato" w:hAnsi="Lato" w:cs="Lato"/>
          <w:color w:val="282828"/>
          <w:sz w:val="20"/>
          <w:szCs w:val="20"/>
        </w:rPr>
        <w:t>epeat assessments should consider resident’s capacity to self-care.</w:t>
      </w:r>
    </w:p>
    <w:p w14:paraId="71ECB8DE" w14:textId="781200DB" w:rsidR="000A09E9" w:rsidRPr="007F30A1"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t>o</w:t>
      </w:r>
      <w:r w:rsidR="00EB5D36" w:rsidRPr="007F30A1">
        <w:rPr>
          <w:rFonts w:ascii="Lato" w:eastAsia="Lato" w:hAnsi="Lato" w:cs="Lato"/>
          <w:color w:val="282828"/>
          <w:sz w:val="20"/>
          <w:szCs w:val="20"/>
        </w:rPr>
        <w:t xml:space="preserve">ral care plans will be updated following any review oral health assessment. </w:t>
      </w:r>
    </w:p>
    <w:p w14:paraId="0B85220A" w14:textId="04A4BDC8" w:rsidR="007F30A1" w:rsidRPr="007F30A1"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t>d</w:t>
      </w:r>
      <w:r w:rsidR="00EB5D36" w:rsidRPr="007F30A1">
        <w:rPr>
          <w:rFonts w:ascii="Lato" w:eastAsia="Lato" w:hAnsi="Lato" w:cs="Lato"/>
          <w:color w:val="282828"/>
          <w:sz w:val="20"/>
          <w:szCs w:val="20"/>
        </w:rPr>
        <w:t xml:space="preserve">aily documentation of oral care will be completed by care staff, including reasons for non-cooperation on the part of the </w:t>
      </w:r>
      <w:r w:rsidR="00D45F55">
        <w:rPr>
          <w:rFonts w:ascii="Lato" w:eastAsia="Lato" w:hAnsi="Lato" w:cs="Lato"/>
          <w:color w:val="282828"/>
          <w:sz w:val="20"/>
          <w:szCs w:val="20"/>
        </w:rPr>
        <w:t>resident.</w:t>
      </w:r>
    </w:p>
    <w:p w14:paraId="217D0447" w14:textId="0331A187" w:rsidR="000A09E9" w:rsidRDefault="00DF7750" w:rsidP="007F30A1">
      <w:pPr>
        <w:pStyle w:val="ListParagraph"/>
        <w:numPr>
          <w:ilvl w:val="0"/>
          <w:numId w:val="3"/>
        </w:numPr>
        <w:spacing w:line="360" w:lineRule="auto"/>
        <w:rPr>
          <w:rFonts w:ascii="Lato" w:eastAsia="Lato" w:hAnsi="Lato" w:cs="Lato"/>
          <w:color w:val="282828"/>
          <w:sz w:val="20"/>
          <w:szCs w:val="20"/>
        </w:rPr>
      </w:pPr>
      <w:r>
        <w:rPr>
          <w:rFonts w:ascii="Lato" w:eastAsia="Lato" w:hAnsi="Lato" w:cs="Lato"/>
          <w:color w:val="282828"/>
          <w:sz w:val="20"/>
          <w:szCs w:val="20"/>
        </w:rPr>
        <w:lastRenderedPageBreak/>
        <w:t>Include l</w:t>
      </w:r>
      <w:r w:rsidR="00EB5D36" w:rsidRPr="007F30A1">
        <w:rPr>
          <w:rFonts w:ascii="Lato" w:eastAsia="Lato" w:hAnsi="Lato" w:cs="Lato"/>
          <w:color w:val="282828"/>
          <w:sz w:val="20"/>
          <w:szCs w:val="20"/>
        </w:rPr>
        <w:t>ocal policies about refusal of care are followed in accordance with the Mental Capacity Act 2005.</w:t>
      </w:r>
    </w:p>
    <w:p w14:paraId="21011876" w14:textId="77777777" w:rsidR="00EB1AB1" w:rsidRDefault="00EB1AB1" w:rsidP="00EB1AB1">
      <w:pPr>
        <w:spacing w:line="360" w:lineRule="auto"/>
        <w:rPr>
          <w:rFonts w:ascii="Lato" w:eastAsia="Lato" w:hAnsi="Lato" w:cs="Lato"/>
          <w:color w:val="282828"/>
          <w:sz w:val="20"/>
          <w:szCs w:val="20"/>
        </w:rPr>
      </w:pPr>
    </w:p>
    <w:p w14:paraId="4F122694" w14:textId="77777777" w:rsidR="00EB1AB1" w:rsidRPr="00EB1AB1" w:rsidRDefault="00EB1AB1" w:rsidP="00EB1AB1">
      <w:pPr>
        <w:spacing w:line="360" w:lineRule="auto"/>
        <w:rPr>
          <w:rFonts w:ascii="Lato" w:eastAsia="Lato" w:hAnsi="Lato" w:cs="Lato"/>
          <w:color w:val="282828"/>
          <w:sz w:val="20"/>
          <w:szCs w:val="20"/>
        </w:rPr>
      </w:pPr>
    </w:p>
    <w:p w14:paraId="554FA734" w14:textId="77777777" w:rsidR="007F30A1" w:rsidRPr="007F30A1" w:rsidRDefault="007F30A1" w:rsidP="007F30A1">
      <w:pPr>
        <w:pStyle w:val="ListParagraph"/>
        <w:spacing w:line="360" w:lineRule="auto"/>
        <w:rPr>
          <w:rFonts w:ascii="Lato" w:eastAsia="Lato" w:hAnsi="Lato" w:cs="Lato"/>
          <w:color w:val="282828"/>
          <w:sz w:val="20"/>
          <w:szCs w:val="20"/>
        </w:rPr>
      </w:pPr>
    </w:p>
    <w:p w14:paraId="3ECEF872" w14:textId="77777777" w:rsidR="007F30A1" w:rsidRPr="00F37CF4" w:rsidRDefault="007F30A1" w:rsidP="006661E9">
      <w:pPr>
        <w:rPr>
          <w:rFonts w:ascii="Lato" w:eastAsia="Lato" w:hAnsi="Lato" w:cs="Lato"/>
          <w:color w:val="282828"/>
          <w:sz w:val="20"/>
          <w:szCs w:val="20"/>
        </w:rPr>
      </w:pPr>
    </w:p>
    <w:p w14:paraId="596BA968" w14:textId="5784346A" w:rsidR="009E330B" w:rsidRPr="00197F12" w:rsidRDefault="00570D52" w:rsidP="008451B4">
      <w:pPr>
        <w:pStyle w:val="ListParagraph"/>
        <w:numPr>
          <w:ilvl w:val="0"/>
          <w:numId w:val="8"/>
        </w:numPr>
        <w:spacing w:line="360" w:lineRule="auto"/>
        <w:rPr>
          <w:rFonts w:ascii="Lato" w:eastAsia="Lato" w:hAnsi="Lato" w:cs="Lato"/>
          <w:color w:val="282828"/>
          <w:sz w:val="24"/>
          <w:szCs w:val="24"/>
          <w:u w:val="single"/>
        </w:rPr>
      </w:pPr>
      <w:r>
        <w:rPr>
          <w:rFonts w:ascii="Lato" w:eastAsia="Lato" w:hAnsi="Lato" w:cs="Lato"/>
          <w:b/>
          <w:color w:val="282828"/>
          <w:sz w:val="24"/>
          <w:szCs w:val="24"/>
        </w:rPr>
        <w:t>RESIDENT’S DAILY MOUTHCARE</w:t>
      </w:r>
    </w:p>
    <w:p w14:paraId="7DCE59C5" w14:textId="77777777" w:rsidR="000A09E9" w:rsidRPr="00F37CF4" w:rsidRDefault="00EB5D36">
      <w:pPr>
        <w:spacing w:line="360" w:lineRule="auto"/>
        <w:rPr>
          <w:rFonts w:ascii="Lato" w:eastAsia="Lato" w:hAnsi="Lato" w:cs="Lato"/>
          <w:b/>
          <w:color w:val="282828"/>
          <w:sz w:val="20"/>
          <w:szCs w:val="20"/>
          <w:u w:val="single"/>
        </w:rPr>
      </w:pPr>
      <w:bookmarkStart w:id="4" w:name="_Hlk108617922"/>
      <w:r w:rsidRPr="00F37CF4">
        <w:rPr>
          <w:rFonts w:ascii="Lato" w:eastAsia="Lato" w:hAnsi="Lato" w:cs="Lato"/>
          <w:b/>
          <w:color w:val="282828"/>
          <w:sz w:val="20"/>
          <w:szCs w:val="20"/>
          <w:u w:val="single"/>
        </w:rPr>
        <w:t>Toothbrushing</w:t>
      </w:r>
    </w:p>
    <w:bookmarkEnd w:id="4"/>
    <w:p w14:paraId="7056C33D" w14:textId="0D7FAB5D" w:rsidR="000A09E9" w:rsidRDefault="00EB5D36" w:rsidP="006661E9">
      <w:pPr>
        <w:rPr>
          <w:rFonts w:ascii="Lato" w:eastAsia="Lato" w:hAnsi="Lato" w:cs="Lato"/>
          <w:color w:val="282828"/>
          <w:sz w:val="20"/>
          <w:szCs w:val="20"/>
        </w:rPr>
      </w:pPr>
      <w:r w:rsidRPr="00F37CF4">
        <w:rPr>
          <w:rFonts w:ascii="Lato" w:eastAsia="Lato" w:hAnsi="Lato" w:cs="Lato"/>
          <w:color w:val="282828"/>
          <w:sz w:val="20"/>
          <w:szCs w:val="20"/>
        </w:rPr>
        <w:t xml:space="preserve">If a resident is able to brush their own </w:t>
      </w:r>
      <w:proofErr w:type="gramStart"/>
      <w:r w:rsidRPr="00F37CF4">
        <w:rPr>
          <w:rFonts w:ascii="Lato" w:eastAsia="Lato" w:hAnsi="Lato" w:cs="Lato"/>
          <w:color w:val="282828"/>
          <w:sz w:val="20"/>
          <w:szCs w:val="20"/>
        </w:rPr>
        <w:t>teeth</w:t>
      </w:r>
      <w:proofErr w:type="gramEnd"/>
      <w:r w:rsidRPr="00F37CF4">
        <w:rPr>
          <w:rFonts w:ascii="Lato" w:eastAsia="Lato" w:hAnsi="Lato" w:cs="Lato"/>
          <w:color w:val="282828"/>
          <w:sz w:val="20"/>
          <w:szCs w:val="20"/>
        </w:rPr>
        <w:t xml:space="preserve"> they should be encouraged to continue to do so.  It is documented at the oral health assessment if a resident</w:t>
      </w:r>
      <w:r w:rsidR="00D120E9">
        <w:rPr>
          <w:rFonts w:ascii="Lato" w:eastAsia="Lato" w:hAnsi="Lato" w:cs="Lato"/>
          <w:color w:val="282828"/>
          <w:sz w:val="20"/>
          <w:szCs w:val="20"/>
        </w:rPr>
        <w:t xml:space="preserve"> requires assistance</w:t>
      </w:r>
      <w:r w:rsidRPr="00F37CF4">
        <w:rPr>
          <w:rFonts w:ascii="Lato" w:eastAsia="Lato" w:hAnsi="Lato" w:cs="Lato"/>
          <w:color w:val="282828"/>
          <w:sz w:val="20"/>
          <w:szCs w:val="20"/>
        </w:rPr>
        <w:t xml:space="preserve"> with daily oral care.</w:t>
      </w:r>
    </w:p>
    <w:p w14:paraId="793B4705" w14:textId="77777777" w:rsidR="006C6652" w:rsidRPr="00F37CF4" w:rsidRDefault="006C6652" w:rsidP="006661E9">
      <w:pPr>
        <w:rPr>
          <w:rFonts w:ascii="Lato" w:eastAsia="Lato" w:hAnsi="Lato" w:cs="Lato"/>
          <w:color w:val="282828"/>
          <w:sz w:val="20"/>
          <w:szCs w:val="20"/>
        </w:rPr>
      </w:pPr>
    </w:p>
    <w:p w14:paraId="4B8CF1EC" w14:textId="61440352" w:rsidR="000A09E9" w:rsidRDefault="00EB5D36" w:rsidP="006661E9">
      <w:pPr>
        <w:rPr>
          <w:rFonts w:ascii="Lato" w:eastAsia="Lato" w:hAnsi="Lato" w:cs="Lato"/>
          <w:color w:val="282828"/>
          <w:sz w:val="20"/>
          <w:szCs w:val="20"/>
        </w:rPr>
      </w:pPr>
      <w:r w:rsidRPr="006C6652">
        <w:rPr>
          <w:rFonts w:ascii="Lato" w:eastAsia="Lato" w:hAnsi="Lato" w:cs="Lato"/>
          <w:b/>
          <w:bCs/>
          <w:color w:val="282828"/>
          <w:sz w:val="20"/>
          <w:szCs w:val="20"/>
          <w:u w:val="single"/>
        </w:rPr>
        <w:t>Dentures</w:t>
      </w:r>
      <w:r w:rsidRPr="00F37CF4">
        <w:rPr>
          <w:rFonts w:ascii="Lato" w:eastAsia="Lato" w:hAnsi="Lato" w:cs="Lato"/>
          <w:color w:val="282828"/>
          <w:sz w:val="20"/>
          <w:szCs w:val="20"/>
        </w:rPr>
        <w:t xml:space="preserve"> will be removed by staff </w:t>
      </w:r>
      <w:r w:rsidR="00C90CBA">
        <w:rPr>
          <w:rFonts w:ascii="Lato" w:eastAsia="Lato" w:hAnsi="Lato" w:cs="Lato"/>
          <w:color w:val="282828"/>
          <w:sz w:val="20"/>
          <w:szCs w:val="20"/>
        </w:rPr>
        <w:t>or resident</w:t>
      </w:r>
      <w:r w:rsidR="00EE470D">
        <w:rPr>
          <w:rFonts w:ascii="Lato" w:eastAsia="Lato" w:hAnsi="Lato" w:cs="Lato"/>
          <w:color w:val="282828"/>
          <w:sz w:val="20"/>
          <w:szCs w:val="20"/>
        </w:rPr>
        <w:t xml:space="preserve"> </w:t>
      </w:r>
      <w:r w:rsidRPr="00F37CF4">
        <w:rPr>
          <w:rFonts w:ascii="Lato" w:eastAsia="Lato" w:hAnsi="Lato" w:cs="Lato"/>
          <w:color w:val="282828"/>
          <w:sz w:val="20"/>
          <w:szCs w:val="20"/>
        </w:rPr>
        <w:t>and cleaned as part of the daily oral care regime.</w:t>
      </w:r>
      <w:r w:rsidR="00EE470D">
        <w:rPr>
          <w:rFonts w:ascii="Lato" w:eastAsia="Lato" w:hAnsi="Lato" w:cs="Lato"/>
          <w:color w:val="282828"/>
          <w:sz w:val="20"/>
          <w:szCs w:val="20"/>
        </w:rPr>
        <w:t xml:space="preserve"> </w:t>
      </w:r>
      <w:r w:rsidR="00ED5B18">
        <w:rPr>
          <w:rFonts w:ascii="Lato" w:eastAsia="Lato" w:hAnsi="Lato" w:cs="Lato"/>
          <w:color w:val="282828"/>
          <w:sz w:val="20"/>
          <w:szCs w:val="20"/>
        </w:rPr>
        <w:t xml:space="preserve">If denture cleaning products are used the </w:t>
      </w:r>
      <w:r w:rsidR="00C4753D">
        <w:rPr>
          <w:rFonts w:ascii="Lato" w:eastAsia="Lato" w:hAnsi="Lato" w:cs="Lato"/>
          <w:color w:val="282828"/>
          <w:sz w:val="20"/>
          <w:szCs w:val="20"/>
        </w:rPr>
        <w:t>directions</w:t>
      </w:r>
      <w:r w:rsidR="009328C7">
        <w:rPr>
          <w:rFonts w:ascii="Lato" w:eastAsia="Lato" w:hAnsi="Lato" w:cs="Lato"/>
          <w:color w:val="282828"/>
          <w:sz w:val="20"/>
          <w:szCs w:val="20"/>
        </w:rPr>
        <w:t xml:space="preserve"> of the </w:t>
      </w:r>
      <w:r w:rsidR="002D419F">
        <w:rPr>
          <w:rFonts w:ascii="Lato" w:eastAsia="Lato" w:hAnsi="Lato" w:cs="Lato"/>
          <w:color w:val="282828"/>
          <w:sz w:val="20"/>
          <w:szCs w:val="20"/>
        </w:rPr>
        <w:t>manufacturers</w:t>
      </w:r>
      <w:r w:rsidR="009328C7">
        <w:rPr>
          <w:rFonts w:ascii="Lato" w:eastAsia="Lato" w:hAnsi="Lato" w:cs="Lato"/>
          <w:color w:val="282828"/>
          <w:sz w:val="20"/>
          <w:szCs w:val="20"/>
        </w:rPr>
        <w:t xml:space="preserve"> will be adhered to</w:t>
      </w:r>
      <w:r w:rsidR="000925D2">
        <w:rPr>
          <w:rFonts w:ascii="Lato" w:eastAsia="Lato" w:hAnsi="Lato" w:cs="Lato"/>
          <w:color w:val="282828"/>
          <w:sz w:val="20"/>
          <w:szCs w:val="20"/>
        </w:rPr>
        <w:t xml:space="preserve"> [usually soak for 20 minutes</w:t>
      </w:r>
      <w:r w:rsidR="009316AF">
        <w:rPr>
          <w:rFonts w:ascii="Lato" w:eastAsia="Lato" w:hAnsi="Lato" w:cs="Lato"/>
          <w:color w:val="282828"/>
          <w:sz w:val="20"/>
          <w:szCs w:val="20"/>
        </w:rPr>
        <w:t xml:space="preserve">]. </w:t>
      </w:r>
      <w:r w:rsidR="009328C7">
        <w:rPr>
          <w:rFonts w:ascii="Lato" w:eastAsia="Lato" w:hAnsi="Lato" w:cs="Lato"/>
          <w:color w:val="282828"/>
          <w:sz w:val="20"/>
          <w:szCs w:val="20"/>
        </w:rPr>
        <w:t xml:space="preserve"> </w:t>
      </w:r>
      <w:r w:rsidR="009941FE">
        <w:rPr>
          <w:rFonts w:ascii="Lato" w:eastAsia="Lato" w:hAnsi="Lato" w:cs="Lato"/>
          <w:color w:val="282828"/>
          <w:sz w:val="20"/>
          <w:szCs w:val="20"/>
        </w:rPr>
        <w:t>Most denture cleaning</w:t>
      </w:r>
      <w:r w:rsidR="009328C7">
        <w:rPr>
          <w:rFonts w:ascii="Lato" w:eastAsia="Lato" w:hAnsi="Lato" w:cs="Lato"/>
          <w:color w:val="282828"/>
          <w:sz w:val="20"/>
          <w:szCs w:val="20"/>
        </w:rPr>
        <w:t xml:space="preserve"> products contain persulfate which is</w:t>
      </w:r>
      <w:r w:rsidR="00CA4691">
        <w:rPr>
          <w:rFonts w:ascii="Lato" w:eastAsia="Lato" w:hAnsi="Lato" w:cs="Lato"/>
          <w:color w:val="282828"/>
          <w:sz w:val="20"/>
          <w:szCs w:val="20"/>
        </w:rPr>
        <w:t xml:space="preserve"> health hazard </w:t>
      </w:r>
      <w:r w:rsidR="009316AF">
        <w:rPr>
          <w:rFonts w:ascii="Lato" w:eastAsia="Lato" w:hAnsi="Lato" w:cs="Lato"/>
          <w:color w:val="282828"/>
          <w:sz w:val="20"/>
          <w:szCs w:val="20"/>
        </w:rPr>
        <w:t xml:space="preserve">if accidentally ingested </w:t>
      </w:r>
      <w:r w:rsidR="00CA4691">
        <w:rPr>
          <w:rFonts w:ascii="Lato" w:eastAsia="Lato" w:hAnsi="Lato" w:cs="Lato"/>
          <w:color w:val="282828"/>
          <w:sz w:val="20"/>
          <w:szCs w:val="20"/>
        </w:rPr>
        <w:t xml:space="preserve">and </w:t>
      </w:r>
      <w:r w:rsidR="009941FE">
        <w:rPr>
          <w:rFonts w:ascii="Lato" w:eastAsia="Lato" w:hAnsi="Lato" w:cs="Lato"/>
          <w:color w:val="282828"/>
          <w:sz w:val="20"/>
          <w:szCs w:val="20"/>
        </w:rPr>
        <w:t>must</w:t>
      </w:r>
      <w:r w:rsidR="00CA4691">
        <w:rPr>
          <w:rFonts w:ascii="Lato" w:eastAsia="Lato" w:hAnsi="Lato" w:cs="Lato"/>
          <w:color w:val="282828"/>
          <w:sz w:val="20"/>
          <w:szCs w:val="20"/>
        </w:rPr>
        <w:t xml:space="preserve"> be </w:t>
      </w:r>
      <w:r w:rsidR="00020AE8">
        <w:rPr>
          <w:rFonts w:ascii="Lato" w:eastAsia="Lato" w:hAnsi="Lato" w:cs="Lato"/>
          <w:color w:val="282828"/>
          <w:sz w:val="20"/>
          <w:szCs w:val="20"/>
        </w:rPr>
        <w:t xml:space="preserve">stored in a </w:t>
      </w:r>
      <w:r w:rsidR="00D248BF">
        <w:rPr>
          <w:rFonts w:ascii="Lato" w:eastAsia="Lato" w:hAnsi="Lato" w:cs="Lato"/>
          <w:color w:val="282828"/>
          <w:sz w:val="20"/>
          <w:szCs w:val="20"/>
        </w:rPr>
        <w:t>secure place</w:t>
      </w:r>
      <w:r w:rsidR="000925D2">
        <w:rPr>
          <w:rFonts w:ascii="Lato" w:eastAsia="Lato" w:hAnsi="Lato" w:cs="Lato"/>
          <w:color w:val="282828"/>
          <w:sz w:val="20"/>
          <w:szCs w:val="20"/>
        </w:rPr>
        <w:t>.</w:t>
      </w:r>
    </w:p>
    <w:p w14:paraId="608F55FF" w14:textId="77777777" w:rsidR="00B275D6" w:rsidRDefault="00B275D6" w:rsidP="006661E9">
      <w:pPr>
        <w:rPr>
          <w:rFonts w:ascii="Lato" w:eastAsia="Lato" w:hAnsi="Lato" w:cs="Lato"/>
          <w:color w:val="282828"/>
          <w:sz w:val="20"/>
          <w:szCs w:val="20"/>
        </w:rPr>
      </w:pPr>
    </w:p>
    <w:p w14:paraId="6DE6ABBB" w14:textId="77777777" w:rsidR="00FA1402" w:rsidRPr="00B275D6" w:rsidRDefault="00FA1402" w:rsidP="00B275D6">
      <w:pPr>
        <w:rPr>
          <w:rFonts w:ascii="Lato" w:eastAsia="Lato" w:hAnsi="Lato" w:cs="Lato"/>
          <w:color w:val="282828"/>
          <w:sz w:val="20"/>
          <w:szCs w:val="20"/>
        </w:rPr>
      </w:pPr>
    </w:p>
    <w:p w14:paraId="42FD36FF" w14:textId="3FDFB133" w:rsidR="00B275D6" w:rsidRPr="00197F12" w:rsidRDefault="00570D52" w:rsidP="008451B4">
      <w:pPr>
        <w:pStyle w:val="ListParagraph"/>
        <w:numPr>
          <w:ilvl w:val="0"/>
          <w:numId w:val="8"/>
        </w:numPr>
        <w:rPr>
          <w:rFonts w:ascii="Lato" w:eastAsia="Lato" w:hAnsi="Lato" w:cs="Lato"/>
          <w:b/>
          <w:bCs/>
          <w:color w:val="282828"/>
          <w:sz w:val="24"/>
          <w:szCs w:val="24"/>
        </w:rPr>
      </w:pPr>
      <w:r>
        <w:rPr>
          <w:rFonts w:ascii="Lato" w:eastAsia="Lato" w:hAnsi="Lato" w:cs="Lato"/>
          <w:b/>
          <w:bCs/>
          <w:color w:val="282828"/>
          <w:sz w:val="24"/>
          <w:szCs w:val="24"/>
        </w:rPr>
        <w:t>ORAL HYGIENE EQUIPMENT</w:t>
      </w:r>
    </w:p>
    <w:p w14:paraId="0733A2CA" w14:textId="0024CEA1" w:rsidR="00B275D6" w:rsidRPr="003B54C2" w:rsidRDefault="003B54C2" w:rsidP="0062423E">
      <w:pPr>
        <w:pStyle w:val="ListParagraph"/>
        <w:numPr>
          <w:ilvl w:val="0"/>
          <w:numId w:val="7"/>
        </w:numPr>
        <w:rPr>
          <w:rFonts w:ascii="Lato" w:eastAsia="Lato" w:hAnsi="Lato" w:cs="Lato"/>
          <w:color w:val="282828"/>
          <w:sz w:val="20"/>
          <w:szCs w:val="20"/>
        </w:rPr>
      </w:pPr>
      <w:r w:rsidRPr="003B54C2">
        <w:rPr>
          <w:rFonts w:ascii="Lato" w:eastAsia="Lato" w:hAnsi="Lato" w:cs="Lato"/>
          <w:color w:val="282828"/>
          <w:sz w:val="20"/>
          <w:szCs w:val="20"/>
        </w:rPr>
        <w:t>Persons’</w:t>
      </w:r>
      <w:r w:rsidR="00B275D6" w:rsidRPr="003B54C2">
        <w:rPr>
          <w:rFonts w:ascii="Lato" w:eastAsia="Lato" w:hAnsi="Lato" w:cs="Lato"/>
          <w:color w:val="282828"/>
          <w:sz w:val="20"/>
          <w:szCs w:val="20"/>
        </w:rPr>
        <w:t xml:space="preserve"> own toothbrush (preferably soft bristles and small head) </w:t>
      </w:r>
    </w:p>
    <w:p w14:paraId="62F8E42A" w14:textId="77777777" w:rsidR="00B275D6" w:rsidRPr="003B54C2" w:rsidRDefault="00B275D6" w:rsidP="003B54C2">
      <w:pPr>
        <w:pStyle w:val="ListParagraph"/>
        <w:numPr>
          <w:ilvl w:val="0"/>
          <w:numId w:val="7"/>
        </w:numPr>
        <w:rPr>
          <w:rFonts w:ascii="Lato" w:eastAsia="Lato" w:hAnsi="Lato" w:cs="Lato"/>
          <w:color w:val="282828"/>
          <w:sz w:val="20"/>
          <w:szCs w:val="20"/>
        </w:rPr>
      </w:pPr>
      <w:r w:rsidRPr="003B54C2">
        <w:rPr>
          <w:rFonts w:ascii="Lato" w:eastAsia="Lato" w:hAnsi="Lato" w:cs="Lato"/>
          <w:color w:val="282828"/>
          <w:sz w:val="20"/>
          <w:szCs w:val="20"/>
        </w:rPr>
        <w:t>Toothpaste (fluoride)</w:t>
      </w:r>
    </w:p>
    <w:p w14:paraId="015615B9" w14:textId="77777777" w:rsidR="00B275D6" w:rsidRPr="003B54C2" w:rsidRDefault="00B275D6" w:rsidP="003B54C2">
      <w:pPr>
        <w:pStyle w:val="ListParagraph"/>
        <w:numPr>
          <w:ilvl w:val="0"/>
          <w:numId w:val="7"/>
        </w:numPr>
        <w:rPr>
          <w:rFonts w:ascii="Lato" w:eastAsia="Lato" w:hAnsi="Lato" w:cs="Lato"/>
          <w:color w:val="282828"/>
          <w:sz w:val="20"/>
          <w:szCs w:val="20"/>
        </w:rPr>
      </w:pPr>
      <w:r w:rsidRPr="003B54C2">
        <w:rPr>
          <w:rFonts w:ascii="Lato" w:eastAsia="Lato" w:hAnsi="Lato" w:cs="Lato"/>
          <w:color w:val="282828"/>
          <w:sz w:val="20"/>
          <w:szCs w:val="20"/>
        </w:rPr>
        <w:t>Towel to protect clothes</w:t>
      </w:r>
    </w:p>
    <w:p w14:paraId="5E8C145A" w14:textId="77777777" w:rsidR="00B275D6" w:rsidRPr="003B54C2" w:rsidRDefault="00B275D6" w:rsidP="003B54C2">
      <w:pPr>
        <w:pStyle w:val="ListParagraph"/>
        <w:numPr>
          <w:ilvl w:val="0"/>
          <w:numId w:val="7"/>
        </w:numPr>
        <w:rPr>
          <w:rFonts w:ascii="Lato" w:eastAsia="Lato" w:hAnsi="Lato" w:cs="Lato"/>
          <w:color w:val="282828"/>
          <w:sz w:val="20"/>
          <w:szCs w:val="20"/>
        </w:rPr>
      </w:pPr>
      <w:r w:rsidRPr="003B54C2">
        <w:rPr>
          <w:rFonts w:ascii="Lato" w:eastAsia="Lato" w:hAnsi="Lato" w:cs="Lato"/>
          <w:color w:val="282828"/>
          <w:sz w:val="20"/>
          <w:szCs w:val="20"/>
        </w:rPr>
        <w:t>Disposable gloves</w:t>
      </w:r>
    </w:p>
    <w:p w14:paraId="3EF598BD" w14:textId="77777777" w:rsidR="00B275D6" w:rsidRDefault="00B275D6" w:rsidP="003B54C2">
      <w:pPr>
        <w:pStyle w:val="ListParagraph"/>
        <w:numPr>
          <w:ilvl w:val="0"/>
          <w:numId w:val="7"/>
        </w:numPr>
        <w:rPr>
          <w:rFonts w:ascii="Lato" w:eastAsia="Lato" w:hAnsi="Lato" w:cs="Lato"/>
          <w:color w:val="282828"/>
          <w:sz w:val="20"/>
          <w:szCs w:val="20"/>
        </w:rPr>
      </w:pPr>
      <w:r w:rsidRPr="003B54C2">
        <w:rPr>
          <w:rFonts w:ascii="Lato" w:eastAsia="Lato" w:hAnsi="Lato" w:cs="Lato"/>
          <w:color w:val="282828"/>
          <w:sz w:val="20"/>
          <w:szCs w:val="20"/>
        </w:rPr>
        <w:t>Water based moisture gel for lips (if required)</w:t>
      </w:r>
    </w:p>
    <w:p w14:paraId="7D36FB21" w14:textId="77777777" w:rsidR="00332633" w:rsidRPr="003B54C2" w:rsidRDefault="00332633" w:rsidP="00332633">
      <w:pPr>
        <w:pStyle w:val="ListParagraph"/>
        <w:rPr>
          <w:rFonts w:ascii="Lato" w:eastAsia="Lato" w:hAnsi="Lato" w:cs="Lato"/>
          <w:color w:val="282828"/>
          <w:sz w:val="20"/>
          <w:szCs w:val="20"/>
        </w:rPr>
      </w:pPr>
    </w:p>
    <w:p w14:paraId="3C16E647" w14:textId="77777777" w:rsidR="00B275D6" w:rsidRDefault="00B275D6" w:rsidP="00B275D6">
      <w:pPr>
        <w:rPr>
          <w:rFonts w:ascii="Lato" w:eastAsia="Lato" w:hAnsi="Lato" w:cs="Lato"/>
          <w:b/>
          <w:bCs/>
          <w:color w:val="282828"/>
          <w:sz w:val="20"/>
          <w:szCs w:val="20"/>
        </w:rPr>
      </w:pPr>
      <w:r w:rsidRPr="00FA1402">
        <w:rPr>
          <w:rFonts w:ascii="Lato" w:eastAsia="Lato" w:hAnsi="Lato" w:cs="Lato"/>
          <w:b/>
          <w:bCs/>
          <w:color w:val="282828"/>
          <w:sz w:val="20"/>
          <w:szCs w:val="20"/>
        </w:rPr>
        <w:t>Always ask the resident if you can clean his/her mouth and explain the reason why you need to do so.</w:t>
      </w:r>
    </w:p>
    <w:p w14:paraId="29972F6F" w14:textId="77777777" w:rsidR="008C13D2" w:rsidRDefault="008C13D2" w:rsidP="00B275D6">
      <w:pPr>
        <w:rPr>
          <w:rFonts w:ascii="Lato" w:eastAsia="Lato" w:hAnsi="Lato" w:cs="Lato"/>
          <w:b/>
          <w:bCs/>
          <w:color w:val="282828"/>
          <w:sz w:val="20"/>
          <w:szCs w:val="20"/>
        </w:rPr>
      </w:pPr>
    </w:p>
    <w:p w14:paraId="1BAB0087" w14:textId="77777777" w:rsidR="008C13D2" w:rsidRDefault="008C13D2" w:rsidP="008C13D2">
      <w:pPr>
        <w:spacing w:line="360" w:lineRule="auto"/>
        <w:rPr>
          <w:rFonts w:ascii="Lato" w:eastAsia="Lato" w:hAnsi="Lato" w:cs="Lato"/>
          <w:b/>
          <w:color w:val="282828"/>
          <w:sz w:val="24"/>
          <w:szCs w:val="24"/>
        </w:rPr>
      </w:pPr>
      <w:r>
        <w:rPr>
          <w:rFonts w:ascii="Lato" w:eastAsia="Lato" w:hAnsi="Lato" w:cs="Lato"/>
          <w:b/>
          <w:color w:val="282828"/>
          <w:sz w:val="24"/>
          <w:szCs w:val="24"/>
        </w:rPr>
        <w:t>Supply of oral hygiene equipment</w:t>
      </w:r>
    </w:p>
    <w:p w14:paraId="0A400A2C" w14:textId="77777777" w:rsidR="008C13D2" w:rsidRPr="00332633" w:rsidRDefault="008C13D2" w:rsidP="00332633">
      <w:pPr>
        <w:pStyle w:val="ListParagraph"/>
        <w:numPr>
          <w:ilvl w:val="0"/>
          <w:numId w:val="12"/>
        </w:numPr>
        <w:rPr>
          <w:rFonts w:ascii="Lato" w:eastAsia="Lato" w:hAnsi="Lato" w:cs="Lato"/>
          <w:color w:val="282828"/>
          <w:sz w:val="20"/>
          <w:szCs w:val="20"/>
        </w:rPr>
      </w:pPr>
      <w:r w:rsidRPr="00332633">
        <w:rPr>
          <w:rFonts w:ascii="Lato" w:eastAsia="Lato" w:hAnsi="Lato" w:cs="Lato"/>
          <w:color w:val="282828"/>
          <w:sz w:val="20"/>
          <w:szCs w:val="20"/>
        </w:rPr>
        <w:t xml:space="preserve">Resident’s will be encouraged to use familiar oral hygiene products. </w:t>
      </w:r>
    </w:p>
    <w:p w14:paraId="55D2E644" w14:textId="77777777" w:rsidR="008C13D2" w:rsidRPr="00332633" w:rsidRDefault="008C13D2" w:rsidP="00332633">
      <w:pPr>
        <w:pStyle w:val="ListParagraph"/>
        <w:numPr>
          <w:ilvl w:val="0"/>
          <w:numId w:val="12"/>
        </w:numPr>
        <w:rPr>
          <w:rFonts w:ascii="Lato" w:eastAsia="Lato" w:hAnsi="Lato" w:cs="Lato"/>
          <w:color w:val="282828"/>
          <w:sz w:val="20"/>
          <w:szCs w:val="20"/>
        </w:rPr>
      </w:pPr>
      <w:r w:rsidRPr="00332633">
        <w:rPr>
          <w:rFonts w:ascii="Lato" w:eastAsia="Lato" w:hAnsi="Lato" w:cs="Lato"/>
          <w:color w:val="282828"/>
          <w:sz w:val="20"/>
          <w:szCs w:val="20"/>
        </w:rPr>
        <w:t xml:space="preserve">Small headed, soft- medium bristled manual toothbrush or round, flat heads for electric toothbrushes </w:t>
      </w:r>
    </w:p>
    <w:p w14:paraId="16D8A5F5" w14:textId="77777777" w:rsidR="008C13D2" w:rsidRPr="00332633" w:rsidRDefault="008C13D2" w:rsidP="00332633">
      <w:pPr>
        <w:pStyle w:val="ListParagraph"/>
        <w:numPr>
          <w:ilvl w:val="0"/>
          <w:numId w:val="12"/>
        </w:numPr>
        <w:rPr>
          <w:rFonts w:ascii="Lato" w:eastAsia="Lato" w:hAnsi="Lato" w:cs="Lato"/>
          <w:color w:val="282828"/>
          <w:sz w:val="20"/>
          <w:szCs w:val="20"/>
        </w:rPr>
      </w:pPr>
      <w:r w:rsidRPr="00332633">
        <w:rPr>
          <w:rFonts w:ascii="Lato" w:eastAsia="Lato" w:hAnsi="Lato" w:cs="Lato"/>
          <w:color w:val="282828"/>
          <w:sz w:val="20"/>
          <w:szCs w:val="20"/>
        </w:rPr>
        <w:t xml:space="preserve">Toothbrush handles can be adapted to enable residents with limited manual dexterity to continue with independent brushing. </w:t>
      </w:r>
    </w:p>
    <w:p w14:paraId="10636706" w14:textId="77777777" w:rsidR="008C13D2" w:rsidRDefault="008C13D2" w:rsidP="00332633">
      <w:pPr>
        <w:pStyle w:val="ListParagraph"/>
        <w:numPr>
          <w:ilvl w:val="0"/>
          <w:numId w:val="12"/>
        </w:numPr>
        <w:rPr>
          <w:rFonts w:ascii="Lato" w:eastAsia="Lato" w:hAnsi="Lato" w:cs="Lato"/>
          <w:color w:val="282828"/>
          <w:sz w:val="24"/>
          <w:szCs w:val="24"/>
        </w:rPr>
      </w:pPr>
      <w:r w:rsidRPr="00332633">
        <w:rPr>
          <w:rFonts w:ascii="Lato" w:eastAsia="Lato" w:hAnsi="Lato" w:cs="Lato"/>
          <w:color w:val="282828"/>
          <w:sz w:val="20"/>
          <w:szCs w:val="20"/>
        </w:rPr>
        <w:t>Toothbrushes should be replaced on a 3 monthly basis</w:t>
      </w:r>
      <w:r w:rsidRPr="00332633">
        <w:rPr>
          <w:rFonts w:ascii="Lato" w:eastAsia="Lato" w:hAnsi="Lato" w:cs="Lato"/>
          <w:color w:val="282828"/>
          <w:sz w:val="24"/>
          <w:szCs w:val="24"/>
        </w:rPr>
        <w:t>.</w:t>
      </w:r>
    </w:p>
    <w:p w14:paraId="06779D37" w14:textId="77777777" w:rsidR="00D51F07" w:rsidRPr="00D51F07" w:rsidRDefault="00D51F07" w:rsidP="00D51F07">
      <w:pPr>
        <w:rPr>
          <w:rFonts w:ascii="Lato" w:eastAsia="Lato" w:hAnsi="Lato" w:cs="Lato"/>
          <w:color w:val="282828"/>
          <w:sz w:val="24"/>
          <w:szCs w:val="24"/>
        </w:rPr>
      </w:pPr>
    </w:p>
    <w:p w14:paraId="5073FB70" w14:textId="77777777" w:rsidR="008C13D2" w:rsidRPr="00F37CF4" w:rsidRDefault="008C13D2" w:rsidP="008C13D2">
      <w:pPr>
        <w:spacing w:line="360" w:lineRule="auto"/>
        <w:rPr>
          <w:rFonts w:ascii="Lato" w:eastAsia="Lato" w:hAnsi="Lato" w:cs="Lato"/>
          <w:color w:val="282828"/>
          <w:sz w:val="20"/>
          <w:szCs w:val="20"/>
        </w:rPr>
      </w:pPr>
      <w:r w:rsidRPr="00F37CF4">
        <w:rPr>
          <w:rFonts w:ascii="Lato" w:eastAsia="Lato" w:hAnsi="Lato" w:cs="Lato"/>
          <w:b/>
          <w:color w:val="282828"/>
          <w:sz w:val="20"/>
          <w:szCs w:val="20"/>
        </w:rPr>
        <w:t>Fluoride toothpaste</w:t>
      </w:r>
      <w:r w:rsidRPr="00F37CF4">
        <w:rPr>
          <w:rFonts w:ascii="Lato" w:eastAsia="Lato" w:hAnsi="Lato" w:cs="Lato"/>
          <w:color w:val="282828"/>
          <w:sz w:val="20"/>
          <w:szCs w:val="20"/>
        </w:rPr>
        <w:t xml:space="preserve"> (of at least 1450ppm fluoride) will be encouraged unless specific reason not to use (allergy or residents’ choice to decline). High concentration fluoride toothpaste can be prescribed by dentists for residents at high risk of tooth decay.</w:t>
      </w:r>
    </w:p>
    <w:p w14:paraId="0C81E29D" w14:textId="450A4F8C" w:rsidR="008C13D2" w:rsidRDefault="008C13D2" w:rsidP="008C13D2">
      <w:pPr>
        <w:spacing w:line="360" w:lineRule="auto"/>
        <w:rPr>
          <w:rFonts w:ascii="Lato" w:eastAsia="Lato" w:hAnsi="Lato" w:cs="Lato"/>
          <w:color w:val="282828"/>
          <w:sz w:val="20"/>
          <w:szCs w:val="20"/>
        </w:rPr>
      </w:pPr>
      <w:r w:rsidRPr="00F37CF4">
        <w:rPr>
          <w:rFonts w:ascii="Lato" w:eastAsia="Lato" w:hAnsi="Lato" w:cs="Lato"/>
          <w:b/>
          <w:color w:val="282828"/>
          <w:sz w:val="20"/>
          <w:szCs w:val="20"/>
        </w:rPr>
        <w:t>Chlorhexidine</w:t>
      </w:r>
      <w:r w:rsidRPr="00F37CF4">
        <w:rPr>
          <w:rFonts w:ascii="Lato" w:eastAsia="Lato" w:hAnsi="Lato" w:cs="Lato"/>
          <w:color w:val="282828"/>
          <w:sz w:val="20"/>
          <w:szCs w:val="20"/>
        </w:rPr>
        <w:t xml:space="preserve"> </w:t>
      </w:r>
      <w:proofErr w:type="gramStart"/>
      <w:r>
        <w:rPr>
          <w:rFonts w:ascii="Lato" w:eastAsia="Lato" w:hAnsi="Lato" w:cs="Lato"/>
          <w:color w:val="282828"/>
          <w:sz w:val="20"/>
          <w:szCs w:val="20"/>
        </w:rPr>
        <w:t>-  A</w:t>
      </w:r>
      <w:proofErr w:type="gramEnd"/>
      <w:r>
        <w:rPr>
          <w:rFonts w:ascii="Lato" w:eastAsia="Lato" w:hAnsi="Lato" w:cs="Lato"/>
          <w:color w:val="282828"/>
          <w:sz w:val="20"/>
          <w:szCs w:val="20"/>
        </w:rPr>
        <w:t xml:space="preserve"> product that contains Chlorhexidine maybe used for people with inflamed gums that are causing concern. Mouthwash, </w:t>
      </w:r>
      <w:proofErr w:type="gramStart"/>
      <w:r>
        <w:rPr>
          <w:rFonts w:ascii="Lato" w:eastAsia="Lato" w:hAnsi="Lato" w:cs="Lato"/>
          <w:color w:val="282828"/>
          <w:sz w:val="20"/>
          <w:szCs w:val="20"/>
        </w:rPr>
        <w:t>spray</w:t>
      </w:r>
      <w:proofErr w:type="gramEnd"/>
      <w:r>
        <w:rPr>
          <w:rFonts w:ascii="Lato" w:eastAsia="Lato" w:hAnsi="Lato" w:cs="Lato"/>
          <w:color w:val="282828"/>
          <w:sz w:val="20"/>
          <w:szCs w:val="20"/>
        </w:rPr>
        <w:t xml:space="preserve"> or gel can be used for a few days. If symptoms </w:t>
      </w:r>
      <w:proofErr w:type="gramStart"/>
      <w:r>
        <w:rPr>
          <w:rFonts w:ascii="Lato" w:eastAsia="Lato" w:hAnsi="Lato" w:cs="Lato"/>
          <w:color w:val="282828"/>
          <w:sz w:val="20"/>
          <w:szCs w:val="20"/>
        </w:rPr>
        <w:t>persist</w:t>
      </w:r>
      <w:proofErr w:type="gramEnd"/>
      <w:r>
        <w:rPr>
          <w:rFonts w:ascii="Lato" w:eastAsia="Lato" w:hAnsi="Lato" w:cs="Lato"/>
          <w:color w:val="282828"/>
          <w:sz w:val="20"/>
          <w:szCs w:val="20"/>
        </w:rPr>
        <w:t xml:space="preserve"> contact </w:t>
      </w:r>
      <w:r w:rsidR="0006084D">
        <w:rPr>
          <w:rFonts w:ascii="Lato" w:eastAsia="Lato" w:hAnsi="Lato" w:cs="Lato"/>
          <w:color w:val="282828"/>
          <w:sz w:val="20"/>
          <w:szCs w:val="20"/>
        </w:rPr>
        <w:t>the</w:t>
      </w:r>
      <w:r>
        <w:rPr>
          <w:rFonts w:ascii="Lato" w:eastAsia="Lato" w:hAnsi="Lato" w:cs="Lato"/>
          <w:color w:val="282828"/>
          <w:sz w:val="20"/>
          <w:szCs w:val="20"/>
        </w:rPr>
        <w:t xml:space="preserve"> dental team.  </w:t>
      </w:r>
    </w:p>
    <w:p w14:paraId="6DDF5C3A" w14:textId="243FFEE9" w:rsidR="008C13D2" w:rsidRDefault="0006084D" w:rsidP="008C13D2">
      <w:pPr>
        <w:spacing w:line="360" w:lineRule="auto"/>
        <w:rPr>
          <w:rFonts w:ascii="Lato" w:eastAsia="Lato" w:hAnsi="Lato" w:cs="Lato"/>
          <w:color w:val="282828"/>
          <w:sz w:val="20"/>
          <w:szCs w:val="20"/>
        </w:rPr>
      </w:pPr>
      <w:r>
        <w:rPr>
          <w:rFonts w:ascii="Lato" w:eastAsia="Lato" w:hAnsi="Lato" w:cs="Lato"/>
          <w:color w:val="282828"/>
          <w:sz w:val="20"/>
          <w:szCs w:val="20"/>
        </w:rPr>
        <w:t xml:space="preserve">NB. </w:t>
      </w:r>
      <w:r w:rsidR="008C13D2">
        <w:rPr>
          <w:rFonts w:ascii="Lato" w:eastAsia="Lato" w:hAnsi="Lato" w:cs="Lato"/>
          <w:color w:val="282828"/>
          <w:sz w:val="20"/>
          <w:szCs w:val="20"/>
        </w:rPr>
        <w:t>A</w:t>
      </w:r>
      <w:r w:rsidR="008C13D2" w:rsidRPr="00F37CF4">
        <w:rPr>
          <w:rFonts w:ascii="Lato" w:eastAsia="Lato" w:hAnsi="Lato" w:cs="Lato"/>
          <w:color w:val="282828"/>
          <w:sz w:val="20"/>
          <w:szCs w:val="20"/>
        </w:rPr>
        <w:t>llergies identified within personal care plans should be highlighted on resident’s oral care plans.</w:t>
      </w:r>
    </w:p>
    <w:p w14:paraId="3609CF39" w14:textId="77777777" w:rsidR="00927544" w:rsidRDefault="00927544" w:rsidP="008C13D2">
      <w:pPr>
        <w:spacing w:line="360" w:lineRule="auto"/>
        <w:rPr>
          <w:rFonts w:ascii="Lato" w:eastAsia="Lato" w:hAnsi="Lato" w:cs="Lato"/>
          <w:color w:val="282828"/>
          <w:sz w:val="20"/>
          <w:szCs w:val="20"/>
        </w:rPr>
      </w:pPr>
    </w:p>
    <w:p w14:paraId="29142CE6" w14:textId="77777777" w:rsidR="008C13D2" w:rsidRDefault="008C13D2" w:rsidP="00B275D6">
      <w:pPr>
        <w:rPr>
          <w:rFonts w:ascii="Lato" w:eastAsia="Lato" w:hAnsi="Lato" w:cs="Lato"/>
          <w:b/>
          <w:bCs/>
          <w:color w:val="282828"/>
          <w:sz w:val="20"/>
          <w:szCs w:val="20"/>
        </w:rPr>
      </w:pPr>
    </w:p>
    <w:p w14:paraId="4FFEA951" w14:textId="77777777" w:rsidR="003B54C2" w:rsidRPr="00FA1402" w:rsidRDefault="003B54C2" w:rsidP="00B275D6">
      <w:pPr>
        <w:rPr>
          <w:rFonts w:ascii="Lato" w:eastAsia="Lato" w:hAnsi="Lato" w:cs="Lato"/>
          <w:b/>
          <w:bCs/>
          <w:color w:val="282828"/>
          <w:sz w:val="20"/>
          <w:szCs w:val="20"/>
        </w:rPr>
      </w:pPr>
    </w:p>
    <w:p w14:paraId="558D0CD4" w14:textId="63E6D7D3" w:rsidR="00B275D6" w:rsidRPr="0006084D" w:rsidRDefault="00570D52" w:rsidP="0006084D">
      <w:pPr>
        <w:pStyle w:val="ListParagraph"/>
        <w:numPr>
          <w:ilvl w:val="0"/>
          <w:numId w:val="8"/>
        </w:numPr>
        <w:rPr>
          <w:rFonts w:ascii="Lato" w:eastAsia="Lato" w:hAnsi="Lato" w:cs="Lato"/>
          <w:b/>
          <w:bCs/>
          <w:color w:val="282828"/>
          <w:sz w:val="24"/>
          <w:szCs w:val="24"/>
        </w:rPr>
      </w:pPr>
      <w:r w:rsidRPr="0006084D">
        <w:rPr>
          <w:rFonts w:ascii="Lato" w:eastAsia="Lato" w:hAnsi="Lato" w:cs="Lato"/>
          <w:b/>
          <w:bCs/>
          <w:color w:val="282828"/>
          <w:sz w:val="24"/>
          <w:szCs w:val="24"/>
        </w:rPr>
        <w:lastRenderedPageBreak/>
        <w:t>PROCEDURE</w:t>
      </w:r>
    </w:p>
    <w:p w14:paraId="44A75EA6" w14:textId="77777777" w:rsidR="0006084D" w:rsidRPr="0006084D" w:rsidRDefault="0006084D" w:rsidP="0006084D">
      <w:pPr>
        <w:pStyle w:val="ListParagraph"/>
        <w:rPr>
          <w:rFonts w:ascii="Lato" w:eastAsia="Lato" w:hAnsi="Lato" w:cs="Lato"/>
          <w:b/>
          <w:bCs/>
          <w:color w:val="282828"/>
          <w:sz w:val="24"/>
          <w:szCs w:val="24"/>
        </w:rPr>
      </w:pPr>
    </w:p>
    <w:p w14:paraId="1F321575" w14:textId="212DED8E"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1. Ensure hand</w:t>
      </w:r>
      <w:r w:rsidR="000832FC">
        <w:rPr>
          <w:rFonts w:ascii="Lato" w:eastAsia="Lato" w:hAnsi="Lato" w:cs="Lato"/>
          <w:color w:val="282828"/>
          <w:sz w:val="20"/>
          <w:szCs w:val="20"/>
        </w:rPr>
        <w:t xml:space="preserve">s are washed </w:t>
      </w:r>
      <w:r w:rsidRPr="00B275D6">
        <w:rPr>
          <w:rFonts w:ascii="Lato" w:eastAsia="Lato" w:hAnsi="Lato" w:cs="Lato"/>
          <w:color w:val="282828"/>
          <w:sz w:val="20"/>
          <w:szCs w:val="20"/>
        </w:rPr>
        <w:t>before approaching the resident</w:t>
      </w:r>
    </w:p>
    <w:p w14:paraId="5F6DE751"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2. Ensure resident’s privacy and comfort and explain procedure</w:t>
      </w:r>
    </w:p>
    <w:p w14:paraId="177671DD" w14:textId="5F51D89E"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3. Ideally it is better to carry out brushing with the person sitting down or in bed with the bed at 40-50 degrees brushing from the back/side of the person so that you have better access and visibility.</w:t>
      </w:r>
    </w:p>
    <w:p w14:paraId="35FAE07C"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4. Place towel under chin</w:t>
      </w:r>
    </w:p>
    <w:p w14:paraId="7482CD89"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5. Place a flannel in the sink and part fill with cold water</w:t>
      </w:r>
    </w:p>
    <w:p w14:paraId="6CB02212" w14:textId="511D5534"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6. Remove denture/s brush with mild soap or denture cream and water place in a denture pot (if cleaning teeth at night).</w:t>
      </w:r>
    </w:p>
    <w:p w14:paraId="3C17FA62" w14:textId="333ED3BB"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 xml:space="preserve">7. Ask resident to open </w:t>
      </w:r>
      <w:r w:rsidR="00042628">
        <w:rPr>
          <w:rFonts w:ascii="Lato" w:eastAsia="Lato" w:hAnsi="Lato" w:cs="Lato"/>
          <w:color w:val="282828"/>
          <w:sz w:val="20"/>
          <w:szCs w:val="20"/>
        </w:rPr>
        <w:t xml:space="preserve">or rub cheek and jaw area to </w:t>
      </w:r>
      <w:r w:rsidR="003D1056">
        <w:rPr>
          <w:rFonts w:ascii="Lato" w:eastAsia="Lato" w:hAnsi="Lato" w:cs="Lato"/>
          <w:color w:val="282828"/>
          <w:sz w:val="20"/>
          <w:szCs w:val="20"/>
        </w:rPr>
        <w:t>relax the jaw and encourage the person to open.</w:t>
      </w:r>
      <w:r w:rsidRPr="00B275D6">
        <w:rPr>
          <w:rFonts w:ascii="Lato" w:eastAsia="Lato" w:hAnsi="Lato" w:cs="Lato"/>
          <w:color w:val="282828"/>
          <w:sz w:val="20"/>
          <w:szCs w:val="20"/>
        </w:rPr>
        <w:t xml:space="preserve"> </w:t>
      </w:r>
    </w:p>
    <w:p w14:paraId="74833C94" w14:textId="13F63A17" w:rsidR="00B275D6" w:rsidRPr="00B275D6" w:rsidRDefault="003D1056" w:rsidP="000452AC">
      <w:pPr>
        <w:spacing w:line="360" w:lineRule="auto"/>
        <w:rPr>
          <w:rFonts w:ascii="Lato" w:eastAsia="Lato" w:hAnsi="Lato" w:cs="Lato"/>
          <w:color w:val="282828"/>
          <w:sz w:val="20"/>
          <w:szCs w:val="20"/>
        </w:rPr>
      </w:pPr>
      <w:r>
        <w:rPr>
          <w:rFonts w:ascii="Lato" w:eastAsia="Lato" w:hAnsi="Lato" w:cs="Lato"/>
          <w:color w:val="282828"/>
          <w:sz w:val="20"/>
          <w:szCs w:val="20"/>
        </w:rPr>
        <w:t>[</w:t>
      </w:r>
      <w:r w:rsidR="00B275D6" w:rsidRPr="00B275D6">
        <w:rPr>
          <w:rFonts w:ascii="Lato" w:eastAsia="Lato" w:hAnsi="Lato" w:cs="Lato"/>
          <w:color w:val="282828"/>
          <w:sz w:val="20"/>
          <w:szCs w:val="20"/>
        </w:rPr>
        <w:t>If nil by mouth or resident with dysphagia, swab with damp gauze, over tongue, around inside of cheeks and around the gums and teeth</w:t>
      </w:r>
      <w:r>
        <w:rPr>
          <w:rFonts w:ascii="Lato" w:eastAsia="Lato" w:hAnsi="Lato" w:cs="Lato"/>
          <w:color w:val="282828"/>
          <w:sz w:val="20"/>
          <w:szCs w:val="20"/>
        </w:rPr>
        <w:t>]</w:t>
      </w:r>
      <w:r w:rsidR="00B275D6" w:rsidRPr="00B275D6">
        <w:rPr>
          <w:rFonts w:ascii="Lato" w:eastAsia="Lato" w:hAnsi="Lato" w:cs="Lato"/>
          <w:color w:val="282828"/>
          <w:sz w:val="20"/>
          <w:szCs w:val="20"/>
        </w:rPr>
        <w:t>.</w:t>
      </w:r>
    </w:p>
    <w:p w14:paraId="69B7FD90"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 xml:space="preserve">8. Apply a pea size amount of fluoride toothpaste to the resident’s toothbrush (manual or electric) </w:t>
      </w:r>
    </w:p>
    <w:p w14:paraId="52876AA2"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9. Brush surfaces starting with the outer surfaces in a gentle back and forth motion.</w:t>
      </w:r>
    </w:p>
    <w:p w14:paraId="3012A337" w14:textId="112C16C4"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10. Get resident to spit out excess but try not to get the resident to rinse unless they suffer from a dry mouth</w:t>
      </w:r>
      <w:r w:rsidR="007127E7">
        <w:rPr>
          <w:rFonts w:ascii="Lato" w:eastAsia="Lato" w:hAnsi="Lato" w:cs="Lato"/>
          <w:color w:val="282828"/>
          <w:sz w:val="20"/>
          <w:szCs w:val="20"/>
        </w:rPr>
        <w:t xml:space="preserve"> as the </w:t>
      </w:r>
      <w:r w:rsidR="005449B5">
        <w:rPr>
          <w:rFonts w:ascii="Lato" w:eastAsia="Lato" w:hAnsi="Lato" w:cs="Lato"/>
          <w:color w:val="282828"/>
          <w:sz w:val="20"/>
          <w:szCs w:val="20"/>
        </w:rPr>
        <w:t>mouth to keep the mouth hydrated.</w:t>
      </w:r>
    </w:p>
    <w:p w14:paraId="560C5111"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11. Check for any sores or any changes whilst brushing.</w:t>
      </w:r>
    </w:p>
    <w:p w14:paraId="0E306337" w14:textId="2173F168"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12. Use interdental aids such as floss or interdental brushes if you have been advised by a dental professional</w:t>
      </w:r>
      <w:r w:rsidR="006C5908">
        <w:rPr>
          <w:rFonts w:ascii="Lato" w:eastAsia="Lato" w:hAnsi="Lato" w:cs="Lato"/>
          <w:color w:val="282828"/>
          <w:sz w:val="20"/>
          <w:szCs w:val="20"/>
        </w:rPr>
        <w:t xml:space="preserve">.  </w:t>
      </w:r>
      <w:r w:rsidR="006134B6">
        <w:rPr>
          <w:rFonts w:ascii="Lato" w:eastAsia="Lato" w:hAnsi="Lato" w:cs="Lato"/>
          <w:color w:val="282828"/>
          <w:sz w:val="20"/>
          <w:szCs w:val="20"/>
        </w:rPr>
        <w:t>*</w:t>
      </w:r>
      <w:r w:rsidR="006C5908">
        <w:rPr>
          <w:rFonts w:ascii="Lato" w:eastAsia="Lato" w:hAnsi="Lato" w:cs="Lato"/>
          <w:color w:val="282828"/>
          <w:sz w:val="20"/>
          <w:szCs w:val="20"/>
        </w:rPr>
        <w:t>It is important that a dental professional</w:t>
      </w:r>
      <w:r w:rsidR="006134B6">
        <w:rPr>
          <w:rFonts w:ascii="Lato" w:eastAsia="Lato" w:hAnsi="Lato" w:cs="Lato"/>
          <w:color w:val="282828"/>
          <w:sz w:val="20"/>
          <w:szCs w:val="20"/>
        </w:rPr>
        <w:t xml:space="preserve"> shows staff how to carry out interdental cleaning first.</w:t>
      </w:r>
    </w:p>
    <w:p w14:paraId="715AFC9C" w14:textId="77777777" w:rsidR="00B275D6" w:rsidRPr="006134B6" w:rsidRDefault="00B275D6" w:rsidP="000452AC">
      <w:pPr>
        <w:spacing w:line="360" w:lineRule="auto"/>
        <w:rPr>
          <w:rFonts w:ascii="Lato" w:eastAsia="Lato" w:hAnsi="Lato" w:cs="Lato"/>
          <w:i/>
          <w:iCs/>
          <w:color w:val="282828"/>
          <w:sz w:val="20"/>
          <w:szCs w:val="20"/>
        </w:rPr>
      </w:pPr>
      <w:r w:rsidRPr="006134B6">
        <w:rPr>
          <w:rFonts w:ascii="Lato" w:eastAsia="Lato" w:hAnsi="Lato" w:cs="Lato"/>
          <w:i/>
          <w:iCs/>
          <w:color w:val="282828"/>
          <w:sz w:val="20"/>
          <w:szCs w:val="20"/>
        </w:rPr>
        <w:t>It is most important that you brush and remove as much plaque as possible from the teeth surfaces.</w:t>
      </w:r>
    </w:p>
    <w:p w14:paraId="4A99DF63" w14:textId="77777777"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Talk to the resident at each stage and ensure that he/she understands what you are doing.</w:t>
      </w:r>
    </w:p>
    <w:p w14:paraId="1E31544D" w14:textId="3AEB865A" w:rsidR="00B275D6" w:rsidRPr="00B275D6"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 If you are brushing in the morning place the denture/s back after brushing</w:t>
      </w:r>
      <w:r w:rsidR="00196601">
        <w:rPr>
          <w:rFonts w:ascii="Lato" w:eastAsia="Lato" w:hAnsi="Lato" w:cs="Lato"/>
          <w:color w:val="282828"/>
          <w:sz w:val="20"/>
          <w:szCs w:val="20"/>
        </w:rPr>
        <w:t>.  I</w:t>
      </w:r>
      <w:r w:rsidRPr="00B275D6">
        <w:rPr>
          <w:rFonts w:ascii="Lato" w:eastAsia="Lato" w:hAnsi="Lato" w:cs="Lato"/>
          <w:color w:val="282828"/>
          <w:sz w:val="20"/>
          <w:szCs w:val="20"/>
        </w:rPr>
        <w:t>f the resident is able</w:t>
      </w:r>
      <w:r w:rsidR="00CC2B7B">
        <w:rPr>
          <w:rFonts w:ascii="Lato" w:eastAsia="Lato" w:hAnsi="Lato" w:cs="Lato"/>
          <w:color w:val="282828"/>
          <w:sz w:val="20"/>
          <w:szCs w:val="20"/>
        </w:rPr>
        <w:t>,</w:t>
      </w:r>
      <w:r w:rsidRPr="00B275D6">
        <w:rPr>
          <w:rFonts w:ascii="Lato" w:eastAsia="Lato" w:hAnsi="Lato" w:cs="Lato"/>
          <w:color w:val="282828"/>
          <w:sz w:val="20"/>
          <w:szCs w:val="20"/>
        </w:rPr>
        <w:t xml:space="preserve"> get them to put the</w:t>
      </w:r>
      <w:r w:rsidR="00CC2B7B">
        <w:rPr>
          <w:rFonts w:ascii="Lato" w:eastAsia="Lato" w:hAnsi="Lato" w:cs="Lato"/>
          <w:color w:val="282828"/>
          <w:sz w:val="20"/>
          <w:szCs w:val="20"/>
        </w:rPr>
        <w:t>ir</w:t>
      </w:r>
      <w:r w:rsidRPr="00B275D6">
        <w:rPr>
          <w:rFonts w:ascii="Lato" w:eastAsia="Lato" w:hAnsi="Lato" w:cs="Lato"/>
          <w:color w:val="282828"/>
          <w:sz w:val="20"/>
          <w:szCs w:val="20"/>
        </w:rPr>
        <w:t xml:space="preserve"> denture/s back themselves.</w:t>
      </w:r>
    </w:p>
    <w:p w14:paraId="23220FC6" w14:textId="56AF2114" w:rsidR="00B275D6" w:rsidRPr="00F37CF4" w:rsidRDefault="00B275D6" w:rsidP="000452AC">
      <w:pPr>
        <w:spacing w:line="360" w:lineRule="auto"/>
        <w:rPr>
          <w:rFonts w:ascii="Lato" w:eastAsia="Lato" w:hAnsi="Lato" w:cs="Lato"/>
          <w:color w:val="282828"/>
          <w:sz w:val="20"/>
          <w:szCs w:val="20"/>
        </w:rPr>
      </w:pPr>
      <w:r w:rsidRPr="00B275D6">
        <w:rPr>
          <w:rFonts w:ascii="Lato" w:eastAsia="Lato" w:hAnsi="Lato" w:cs="Lato"/>
          <w:color w:val="282828"/>
          <w:sz w:val="20"/>
          <w:szCs w:val="20"/>
        </w:rPr>
        <w:t>If you are brushing the teeth in the evening encourage the resident to leave his/her denture/s out at night. Leave the denture/s in a named denture pot DRY.</w:t>
      </w:r>
      <w:r w:rsidRPr="00B275D6">
        <w:rPr>
          <w:rFonts w:ascii="Lato" w:eastAsia="Lato" w:hAnsi="Lato" w:cs="Lato"/>
          <w:color w:val="282828"/>
          <w:sz w:val="20"/>
          <w:szCs w:val="20"/>
        </w:rPr>
        <w:cr/>
      </w:r>
    </w:p>
    <w:p w14:paraId="4121995E" w14:textId="6C2EC419" w:rsidR="000A09E9" w:rsidRPr="00487C69" w:rsidRDefault="00EB5D36">
      <w:pPr>
        <w:spacing w:line="360" w:lineRule="auto"/>
        <w:rPr>
          <w:rFonts w:ascii="Lato" w:eastAsia="Lato" w:hAnsi="Lato" w:cs="Lato"/>
          <w:color w:val="D0CECE" w:themeColor="background2" w:themeShade="E6"/>
          <w:sz w:val="24"/>
          <w:szCs w:val="24"/>
          <w:u w:val="single"/>
        </w:rPr>
      </w:pPr>
      <w:r>
        <w:rPr>
          <w:rFonts w:ascii="Lato" w:eastAsia="Lato" w:hAnsi="Lato" w:cs="Lato"/>
          <w:color w:val="282828"/>
          <w:sz w:val="24"/>
          <w:szCs w:val="24"/>
        </w:rPr>
        <w:t xml:space="preserve">Oral hygiene products will be supplied by: </w:t>
      </w:r>
      <w:proofErr w:type="gramStart"/>
      <w:r w:rsidRPr="00487C69">
        <w:rPr>
          <w:rFonts w:ascii="Lato" w:eastAsia="Lato" w:hAnsi="Lato" w:cs="Lato"/>
          <w:color w:val="D0CECE" w:themeColor="background2" w:themeShade="E6"/>
          <w:sz w:val="24"/>
          <w:szCs w:val="24"/>
        </w:rPr>
        <w:t>_</w:t>
      </w:r>
      <w:r w:rsidRPr="00487C69">
        <w:rPr>
          <w:rFonts w:ascii="Lato" w:eastAsia="Lato" w:hAnsi="Lato" w:cs="Lato"/>
          <w:color w:val="D0CECE" w:themeColor="background2" w:themeShade="E6"/>
          <w:sz w:val="24"/>
          <w:szCs w:val="24"/>
          <w:u w:val="single"/>
        </w:rPr>
        <w:t xml:space="preserve">  </w:t>
      </w:r>
      <w:r w:rsidR="007742A5" w:rsidRPr="00487C69">
        <w:rPr>
          <w:rFonts w:ascii="Lato" w:eastAsia="Lato" w:hAnsi="Lato" w:cs="Lato"/>
          <w:color w:val="D0CECE" w:themeColor="background2" w:themeShade="E6"/>
          <w:sz w:val="24"/>
          <w:szCs w:val="24"/>
          <w:u w:val="single"/>
        </w:rPr>
        <w:t>indicate</w:t>
      </w:r>
      <w:proofErr w:type="gramEnd"/>
      <w:r w:rsidRPr="00487C69">
        <w:rPr>
          <w:rFonts w:ascii="Lato" w:eastAsia="Lato" w:hAnsi="Lato" w:cs="Lato"/>
          <w:color w:val="D0CECE" w:themeColor="background2" w:themeShade="E6"/>
          <w:sz w:val="24"/>
          <w:szCs w:val="24"/>
          <w:u w:val="single"/>
        </w:rPr>
        <w:t xml:space="preserve">   care home </w:t>
      </w:r>
      <w:r w:rsidR="007742A5" w:rsidRPr="00487C69">
        <w:rPr>
          <w:rFonts w:ascii="Lato" w:eastAsia="Lato" w:hAnsi="Lato" w:cs="Lato"/>
          <w:color w:val="D0CECE" w:themeColor="background2" w:themeShade="E6"/>
          <w:sz w:val="24"/>
          <w:szCs w:val="24"/>
          <w:u w:val="single"/>
        </w:rPr>
        <w:t xml:space="preserve"> or </w:t>
      </w:r>
      <w:r w:rsidRPr="00487C69">
        <w:rPr>
          <w:rFonts w:ascii="Lato" w:eastAsia="Lato" w:hAnsi="Lato" w:cs="Lato"/>
          <w:color w:val="D0CECE" w:themeColor="background2" w:themeShade="E6"/>
          <w:sz w:val="24"/>
          <w:szCs w:val="24"/>
          <w:u w:val="single"/>
        </w:rPr>
        <w:t xml:space="preserve"> next of</w:t>
      </w:r>
      <w:r w:rsidR="007742A5" w:rsidRPr="00487C69">
        <w:rPr>
          <w:rFonts w:ascii="Lato" w:eastAsia="Lato" w:hAnsi="Lato" w:cs="Lato"/>
          <w:color w:val="D0CECE" w:themeColor="background2" w:themeShade="E6"/>
          <w:sz w:val="24"/>
          <w:szCs w:val="24"/>
          <w:u w:val="single"/>
        </w:rPr>
        <w:t xml:space="preserve"> k</w:t>
      </w:r>
      <w:r w:rsidRPr="00487C69">
        <w:rPr>
          <w:rFonts w:ascii="Lato" w:eastAsia="Lato" w:hAnsi="Lato" w:cs="Lato"/>
          <w:color w:val="D0CECE" w:themeColor="background2" w:themeShade="E6"/>
          <w:sz w:val="24"/>
          <w:szCs w:val="24"/>
          <w:u w:val="single"/>
        </w:rPr>
        <w:t>in_______</w:t>
      </w:r>
    </w:p>
    <w:p w14:paraId="004656F3" w14:textId="77777777" w:rsidR="00257EA0" w:rsidRDefault="00257EA0">
      <w:pPr>
        <w:spacing w:line="360" w:lineRule="auto"/>
        <w:rPr>
          <w:rFonts w:ascii="Lato" w:eastAsia="Lato" w:hAnsi="Lato" w:cs="Lato"/>
          <w:color w:val="E7E6E6" w:themeColor="background2"/>
          <w:sz w:val="24"/>
          <w:szCs w:val="24"/>
          <w:u w:val="single"/>
        </w:rPr>
      </w:pPr>
    </w:p>
    <w:p w14:paraId="41058FDA" w14:textId="4CAB19F9" w:rsidR="000A09E9" w:rsidRDefault="000A09E9">
      <w:pPr>
        <w:spacing w:line="360" w:lineRule="auto"/>
        <w:rPr>
          <w:rFonts w:ascii="Lato" w:eastAsia="Lato" w:hAnsi="Lato" w:cs="Lato"/>
          <w:b/>
          <w:color w:val="282828"/>
          <w:sz w:val="24"/>
          <w:szCs w:val="24"/>
        </w:rPr>
      </w:pPr>
    </w:p>
    <w:p w14:paraId="75317855" w14:textId="34563D73" w:rsidR="00F20B2E" w:rsidRPr="00DF0655" w:rsidRDefault="0057186A" w:rsidP="00DF0655">
      <w:pPr>
        <w:pStyle w:val="ListParagraph"/>
        <w:numPr>
          <w:ilvl w:val="0"/>
          <w:numId w:val="9"/>
        </w:numPr>
        <w:spacing w:line="360" w:lineRule="auto"/>
        <w:rPr>
          <w:rFonts w:ascii="Lato" w:eastAsia="Lato" w:hAnsi="Lato" w:cs="Lato"/>
          <w:b/>
          <w:color w:val="282828"/>
          <w:sz w:val="24"/>
          <w:szCs w:val="24"/>
        </w:rPr>
      </w:pPr>
      <w:r>
        <w:rPr>
          <w:rFonts w:ascii="Lato" w:eastAsia="Lato" w:hAnsi="Lato" w:cs="Lato"/>
          <w:b/>
          <w:color w:val="282828"/>
          <w:sz w:val="24"/>
          <w:szCs w:val="24"/>
        </w:rPr>
        <w:t>ACCESS TO ROUTINE AND EMERGENCY DENTAL CARE</w:t>
      </w:r>
    </w:p>
    <w:p w14:paraId="0D6C7CD5" w14:textId="5485934C" w:rsidR="000A09E9" w:rsidRPr="00A35B0C" w:rsidRDefault="00D2195F">
      <w:pPr>
        <w:spacing w:line="360" w:lineRule="auto"/>
        <w:rPr>
          <w:rFonts w:ascii="Lato" w:eastAsia="Lato" w:hAnsi="Lato" w:cs="Lato"/>
          <w:bCs/>
          <w:color w:val="282828"/>
          <w:sz w:val="20"/>
          <w:szCs w:val="20"/>
        </w:rPr>
      </w:pPr>
      <w:r w:rsidRPr="00A35B0C">
        <w:rPr>
          <w:rFonts w:ascii="Lato" w:eastAsia="Lato" w:hAnsi="Lato" w:cs="Lato"/>
          <w:bCs/>
          <w:color w:val="282828"/>
          <w:sz w:val="20"/>
          <w:szCs w:val="20"/>
        </w:rPr>
        <w:t xml:space="preserve">Indicate on oral health assessment person’s </w:t>
      </w:r>
      <w:r w:rsidR="00A35B0C" w:rsidRPr="00A35B0C">
        <w:rPr>
          <w:rFonts w:ascii="Lato" w:eastAsia="Lato" w:hAnsi="Lato" w:cs="Lato"/>
          <w:bCs/>
          <w:color w:val="282828"/>
          <w:sz w:val="20"/>
          <w:szCs w:val="20"/>
        </w:rPr>
        <w:t>regular dentist and when approximately they last attended.</w:t>
      </w:r>
      <w:r w:rsidR="00513E7C">
        <w:rPr>
          <w:rFonts w:ascii="Lato" w:eastAsia="Lato" w:hAnsi="Lato" w:cs="Lato"/>
          <w:bCs/>
          <w:color w:val="282828"/>
          <w:sz w:val="20"/>
          <w:szCs w:val="20"/>
        </w:rPr>
        <w:t xml:space="preserve"> You are encouraged to</w:t>
      </w:r>
      <w:r w:rsidR="00E2270D">
        <w:rPr>
          <w:rFonts w:ascii="Lato" w:eastAsia="Lato" w:hAnsi="Lato" w:cs="Lato"/>
          <w:bCs/>
          <w:color w:val="282828"/>
          <w:sz w:val="20"/>
          <w:szCs w:val="20"/>
        </w:rPr>
        <w:t xml:space="preserve"> register</w:t>
      </w:r>
      <w:r w:rsidR="00EE3342">
        <w:rPr>
          <w:rFonts w:ascii="Lato" w:eastAsia="Lato" w:hAnsi="Lato" w:cs="Lato"/>
          <w:bCs/>
          <w:color w:val="282828"/>
          <w:sz w:val="20"/>
          <w:szCs w:val="20"/>
        </w:rPr>
        <w:t xml:space="preserve"> residents</w:t>
      </w:r>
      <w:r w:rsidR="00487C69">
        <w:rPr>
          <w:rFonts w:ascii="Lato" w:eastAsia="Lato" w:hAnsi="Lato" w:cs="Lato"/>
          <w:bCs/>
          <w:color w:val="282828"/>
          <w:sz w:val="20"/>
          <w:szCs w:val="20"/>
        </w:rPr>
        <w:t xml:space="preserve"> </w:t>
      </w:r>
      <w:r w:rsidR="00EE3342">
        <w:rPr>
          <w:rFonts w:ascii="Lato" w:eastAsia="Lato" w:hAnsi="Lato" w:cs="Lato"/>
          <w:bCs/>
          <w:color w:val="282828"/>
          <w:sz w:val="20"/>
          <w:szCs w:val="20"/>
        </w:rPr>
        <w:t xml:space="preserve">with </w:t>
      </w:r>
      <w:r w:rsidR="00E2270D">
        <w:rPr>
          <w:rFonts w:ascii="Lato" w:eastAsia="Lato" w:hAnsi="Lato" w:cs="Lato"/>
          <w:bCs/>
          <w:color w:val="282828"/>
          <w:sz w:val="20"/>
          <w:szCs w:val="20"/>
        </w:rPr>
        <w:t>a local dentist</w:t>
      </w:r>
      <w:r w:rsidR="00F47F61">
        <w:rPr>
          <w:rFonts w:ascii="Lato" w:eastAsia="Lato" w:hAnsi="Lato" w:cs="Lato"/>
          <w:bCs/>
          <w:color w:val="282828"/>
          <w:sz w:val="20"/>
          <w:szCs w:val="20"/>
        </w:rPr>
        <w:t xml:space="preserve">.  It would be helpful to </w:t>
      </w:r>
      <w:r w:rsidR="00231B18">
        <w:rPr>
          <w:rFonts w:ascii="Lato" w:eastAsia="Lato" w:hAnsi="Lato" w:cs="Lato"/>
          <w:bCs/>
          <w:color w:val="282828"/>
          <w:sz w:val="20"/>
          <w:szCs w:val="20"/>
        </w:rPr>
        <w:t>note the details of out of hours dental services</w:t>
      </w:r>
      <w:r w:rsidR="00883CBD">
        <w:rPr>
          <w:rFonts w:ascii="Lato" w:eastAsia="Lato" w:hAnsi="Lato" w:cs="Lato"/>
          <w:bCs/>
          <w:color w:val="282828"/>
          <w:sz w:val="20"/>
          <w:szCs w:val="20"/>
        </w:rPr>
        <w:t>.  For</w:t>
      </w:r>
      <w:r w:rsidR="00883CBD" w:rsidRPr="00883CBD">
        <w:rPr>
          <w:rFonts w:ascii="Lato" w:eastAsia="Lato" w:hAnsi="Lato" w:cs="Lato"/>
          <w:b/>
          <w:color w:val="282828"/>
          <w:sz w:val="20"/>
          <w:szCs w:val="20"/>
        </w:rPr>
        <w:t xml:space="preserve"> </w:t>
      </w:r>
      <w:r w:rsidR="00EB5D36" w:rsidRPr="00883CBD">
        <w:rPr>
          <w:rFonts w:ascii="Lato" w:eastAsia="Lato" w:hAnsi="Lato" w:cs="Lato"/>
          <w:b/>
          <w:color w:val="282828"/>
          <w:sz w:val="20"/>
          <w:szCs w:val="20"/>
        </w:rPr>
        <w:t>Local General Dental Services (GDS), Community Dental Services (CDS) (including Special Care Dentistry), Emergency Dental Treatment</w:t>
      </w:r>
    </w:p>
    <w:p w14:paraId="15FDBAAB" w14:textId="77777777" w:rsidR="000A09E9" w:rsidRDefault="000A09E9">
      <w:pPr>
        <w:spacing w:line="360" w:lineRule="auto"/>
        <w:rPr>
          <w:rFonts w:ascii="Lato" w:eastAsia="Lato" w:hAnsi="Lato" w:cs="Lato"/>
          <w:color w:val="282828"/>
          <w:sz w:val="24"/>
          <w:szCs w:val="24"/>
        </w:rPr>
      </w:pPr>
    </w:p>
    <w:p w14:paraId="41EEE9F1"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lastRenderedPageBreak/>
        <w:t xml:space="preserve">Emergency (out of hours) Dental Treatment: </w:t>
      </w:r>
    </w:p>
    <w:p w14:paraId="0591A8C2"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Dial 111</w:t>
      </w:r>
    </w:p>
    <w:p w14:paraId="4003C4A9"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Urgent care services:</w:t>
      </w:r>
    </w:p>
    <w:p w14:paraId="6B9C6B59" w14:textId="77777777" w:rsidR="000A09E9" w:rsidRDefault="00EB5D36">
      <w:pPr>
        <w:spacing w:line="360" w:lineRule="auto"/>
        <w:rPr>
          <w:rFonts w:ascii="Lato" w:eastAsia="Lato" w:hAnsi="Lato" w:cs="Lato"/>
          <w:color w:val="282828"/>
          <w:sz w:val="24"/>
          <w:szCs w:val="24"/>
        </w:rPr>
      </w:pPr>
      <w:r>
        <w:rPr>
          <w:rFonts w:ascii="Lato" w:eastAsia="Lato" w:hAnsi="Lato" w:cs="Lato"/>
          <w:color w:val="282828"/>
          <w:sz w:val="24"/>
          <w:szCs w:val="24"/>
        </w:rPr>
        <w:t>__________________________________________________________</w:t>
      </w:r>
    </w:p>
    <w:p w14:paraId="6ACF1B02" w14:textId="77777777" w:rsidR="000A09E9" w:rsidRDefault="00EB5D36">
      <w:pPr>
        <w:spacing w:line="360" w:lineRule="auto"/>
        <w:rPr>
          <w:rFonts w:ascii="Lato" w:eastAsia="Lato" w:hAnsi="Lato" w:cs="Lato"/>
          <w:color w:val="282828"/>
          <w:sz w:val="24"/>
          <w:szCs w:val="24"/>
        </w:rPr>
      </w:pPr>
      <w:r>
        <w:rPr>
          <w:rFonts w:ascii="Lato" w:eastAsia="Lato" w:hAnsi="Lato" w:cs="Lato"/>
          <w:color w:val="282828"/>
          <w:sz w:val="24"/>
          <w:szCs w:val="24"/>
        </w:rPr>
        <w:t>__________________________________________________________</w:t>
      </w:r>
    </w:p>
    <w:p w14:paraId="264C084D" w14:textId="77777777" w:rsidR="000A09E9" w:rsidRDefault="00EB5D36">
      <w:pPr>
        <w:spacing w:line="360" w:lineRule="auto"/>
        <w:rPr>
          <w:rFonts w:ascii="Lato" w:eastAsia="Lato" w:hAnsi="Lato" w:cs="Lato"/>
          <w:color w:val="282828"/>
          <w:sz w:val="24"/>
          <w:szCs w:val="24"/>
        </w:rPr>
      </w:pPr>
      <w:r>
        <w:rPr>
          <w:rFonts w:ascii="Lato" w:eastAsia="Lato" w:hAnsi="Lato" w:cs="Lato"/>
          <w:color w:val="282828"/>
          <w:sz w:val="24"/>
          <w:szCs w:val="24"/>
        </w:rPr>
        <w:t>__________________________________________________________</w:t>
      </w:r>
    </w:p>
    <w:p w14:paraId="4DE72D17" w14:textId="77777777" w:rsidR="000A09E9" w:rsidRDefault="00000000">
      <w:pPr>
        <w:spacing w:line="360" w:lineRule="auto"/>
        <w:rPr>
          <w:rFonts w:ascii="Lato" w:eastAsia="Lato" w:hAnsi="Lato" w:cs="Lato"/>
          <w:color w:val="282828"/>
          <w:sz w:val="24"/>
          <w:szCs w:val="24"/>
        </w:rPr>
      </w:pPr>
      <w:hyperlink r:id="rId12">
        <w:r w:rsidR="00EB5D36">
          <w:rPr>
            <w:rFonts w:ascii="Lato" w:eastAsia="Lato" w:hAnsi="Lato" w:cs="Lato"/>
            <w:color w:val="0000FF"/>
            <w:sz w:val="24"/>
            <w:szCs w:val="24"/>
            <w:u w:val="single"/>
          </w:rPr>
          <w:t>http://www.nhs.uk/Service-Search/Urgent-Care/LocationSearch/0</w:t>
        </w:r>
      </w:hyperlink>
      <w:r w:rsidR="00EB5D36">
        <w:rPr>
          <w:rFonts w:ascii="Lato" w:eastAsia="Lato" w:hAnsi="Lato" w:cs="Lato"/>
          <w:color w:val="282828"/>
          <w:sz w:val="24"/>
          <w:szCs w:val="24"/>
        </w:rPr>
        <w:t xml:space="preserve"> </w:t>
      </w:r>
    </w:p>
    <w:p w14:paraId="38B9B142"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Local General Dental Practitioners linked with ________________________ home:</w:t>
      </w:r>
    </w:p>
    <w:p w14:paraId="46D20C04"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Contact telephone number:</w:t>
      </w:r>
    </w:p>
    <w:p w14:paraId="0323C388"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Name:</w:t>
      </w:r>
    </w:p>
    <w:p w14:paraId="0E10F63A"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Practice address:</w:t>
      </w:r>
    </w:p>
    <w:p w14:paraId="3BC2BCEE"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38D6C73C"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22A61B4C"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5971E58F"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01808C93"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Community Dental Services:</w:t>
      </w:r>
    </w:p>
    <w:p w14:paraId="3B9D8CEA"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Contact telephone number:</w:t>
      </w:r>
    </w:p>
    <w:p w14:paraId="2633B89D"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Address:</w:t>
      </w:r>
    </w:p>
    <w:p w14:paraId="293E288B"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50A6173D"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0ED66896"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52770BC5"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__________________________________________________________</w:t>
      </w:r>
    </w:p>
    <w:p w14:paraId="3C0B7722" w14:textId="77777777" w:rsidR="000A09E9" w:rsidRPr="00F37CF4" w:rsidRDefault="000A09E9">
      <w:pPr>
        <w:spacing w:line="360" w:lineRule="auto"/>
        <w:rPr>
          <w:rFonts w:ascii="Lato" w:eastAsia="Lato" w:hAnsi="Lato" w:cs="Lato"/>
          <w:color w:val="282828"/>
          <w:sz w:val="20"/>
          <w:szCs w:val="20"/>
        </w:rPr>
      </w:pPr>
    </w:p>
    <w:p w14:paraId="1EE622C7" w14:textId="77777777" w:rsidR="000A09E9" w:rsidRPr="00F37CF4" w:rsidRDefault="00EB5D36">
      <w:pPr>
        <w:spacing w:line="360" w:lineRule="auto"/>
        <w:rPr>
          <w:rFonts w:ascii="Lato" w:eastAsia="Lato" w:hAnsi="Lato" w:cs="Lato"/>
          <w:color w:val="282828"/>
          <w:sz w:val="20"/>
          <w:szCs w:val="20"/>
        </w:rPr>
      </w:pPr>
      <w:r w:rsidRPr="00F37CF4">
        <w:rPr>
          <w:rFonts w:ascii="Lato" w:eastAsia="Lato" w:hAnsi="Lato" w:cs="Lato"/>
          <w:color w:val="282828"/>
          <w:sz w:val="20"/>
          <w:szCs w:val="20"/>
        </w:rPr>
        <w:t>Special Care Dentistry services available via local CDS:</w:t>
      </w:r>
    </w:p>
    <w:p w14:paraId="7DD0F472" w14:textId="77777777" w:rsidR="000A09E9" w:rsidRDefault="00EB5D36">
      <w:pPr>
        <w:spacing w:line="360" w:lineRule="auto"/>
        <w:rPr>
          <w:rFonts w:ascii="Lato" w:eastAsia="Lato" w:hAnsi="Lato" w:cs="Lato"/>
          <w:color w:val="282828"/>
          <w:sz w:val="24"/>
          <w:szCs w:val="24"/>
        </w:rPr>
      </w:pPr>
      <w:r>
        <w:rPr>
          <w:rFonts w:ascii="Lato" w:eastAsia="Lato" w:hAnsi="Lato" w:cs="Lato"/>
          <w:color w:val="282828"/>
          <w:sz w:val="24"/>
          <w:szCs w:val="24"/>
        </w:rPr>
        <w:t>__________________________________________________________</w:t>
      </w:r>
    </w:p>
    <w:p w14:paraId="543EB68B" w14:textId="77777777" w:rsidR="000A09E9" w:rsidRDefault="00EB5D36" w:rsidP="006661E9">
      <w:pPr>
        <w:rPr>
          <w:rFonts w:ascii="Lato" w:eastAsia="Lato" w:hAnsi="Lato" w:cs="Lato"/>
          <w:color w:val="282828"/>
          <w:sz w:val="24"/>
          <w:szCs w:val="24"/>
        </w:rPr>
      </w:pPr>
      <w:r>
        <w:rPr>
          <w:rFonts w:ascii="Lato" w:eastAsia="Lato" w:hAnsi="Lato" w:cs="Lato"/>
          <w:color w:val="282828"/>
          <w:sz w:val="24"/>
          <w:szCs w:val="24"/>
        </w:rPr>
        <w:t>__________________________________________________________</w:t>
      </w:r>
    </w:p>
    <w:p w14:paraId="7A9C3582" w14:textId="77777777" w:rsidR="008A0922" w:rsidRDefault="008A0922">
      <w:pPr>
        <w:spacing w:line="360" w:lineRule="auto"/>
        <w:rPr>
          <w:rFonts w:ascii="Lato" w:eastAsia="Lato" w:hAnsi="Lato" w:cs="Lato"/>
          <w:b/>
          <w:color w:val="282828"/>
          <w:sz w:val="24"/>
          <w:szCs w:val="24"/>
        </w:rPr>
      </w:pPr>
    </w:p>
    <w:p w14:paraId="1B5F5ACE" w14:textId="77777777" w:rsidR="0064451A" w:rsidRDefault="0064451A">
      <w:pPr>
        <w:spacing w:line="360" w:lineRule="auto"/>
        <w:rPr>
          <w:rFonts w:ascii="Lato" w:eastAsia="Lato" w:hAnsi="Lato" w:cs="Lato"/>
          <w:b/>
          <w:color w:val="282828"/>
          <w:sz w:val="24"/>
          <w:szCs w:val="24"/>
        </w:rPr>
      </w:pPr>
    </w:p>
    <w:p w14:paraId="07C695C9" w14:textId="1E4BAA5F" w:rsidR="0064451A" w:rsidRDefault="0057186A" w:rsidP="0064451A">
      <w:pPr>
        <w:pStyle w:val="ListParagraph"/>
        <w:numPr>
          <w:ilvl w:val="0"/>
          <w:numId w:val="9"/>
        </w:numPr>
        <w:spacing w:line="360" w:lineRule="auto"/>
        <w:rPr>
          <w:rFonts w:ascii="Lato" w:eastAsia="Lato" w:hAnsi="Lato" w:cs="Lato"/>
          <w:b/>
          <w:color w:val="282828"/>
          <w:sz w:val="24"/>
          <w:szCs w:val="24"/>
        </w:rPr>
      </w:pPr>
      <w:r>
        <w:rPr>
          <w:rFonts w:ascii="Lato" w:eastAsia="Lato" w:hAnsi="Lato" w:cs="Lato"/>
          <w:b/>
          <w:color w:val="282828"/>
          <w:sz w:val="24"/>
          <w:szCs w:val="24"/>
        </w:rPr>
        <w:t>REFERRAL PROCESS</w:t>
      </w:r>
    </w:p>
    <w:p w14:paraId="6DE0AD66" w14:textId="77777777" w:rsidR="0046357B" w:rsidRPr="0064451A" w:rsidRDefault="0046357B" w:rsidP="0046357B">
      <w:pPr>
        <w:pStyle w:val="ListParagraph"/>
        <w:spacing w:line="360" w:lineRule="auto"/>
        <w:ind w:left="785"/>
        <w:rPr>
          <w:rFonts w:ascii="Lato" w:eastAsia="Lato" w:hAnsi="Lato" w:cs="Lato"/>
          <w:b/>
          <w:color w:val="282828"/>
          <w:sz w:val="24"/>
          <w:szCs w:val="24"/>
        </w:rPr>
      </w:pPr>
    </w:p>
    <w:p w14:paraId="686CFC2F" w14:textId="77777777" w:rsidR="0064451A" w:rsidRPr="00F37CF4" w:rsidRDefault="0064451A" w:rsidP="0046357B">
      <w:pPr>
        <w:spacing w:line="360" w:lineRule="auto"/>
        <w:rPr>
          <w:rFonts w:ascii="Lato" w:eastAsia="Lato" w:hAnsi="Lato" w:cs="Lato"/>
          <w:sz w:val="20"/>
          <w:szCs w:val="20"/>
        </w:rPr>
      </w:pPr>
      <w:r w:rsidRPr="00F37CF4">
        <w:rPr>
          <w:rFonts w:ascii="Lato" w:eastAsia="Lato" w:hAnsi="Lato" w:cs="Lato"/>
          <w:sz w:val="20"/>
          <w:szCs w:val="20"/>
        </w:rPr>
        <w:t xml:space="preserve">Only practitioners registered with the General Dental Council and acting within its scope of practice may diagnose and treat dental disease or refer someone for specialist treatment. </w:t>
      </w:r>
    </w:p>
    <w:p w14:paraId="12C528B5" w14:textId="57C4C635" w:rsidR="008A47A9" w:rsidRDefault="0064451A" w:rsidP="008A47A9">
      <w:pPr>
        <w:spacing w:line="360" w:lineRule="auto"/>
        <w:rPr>
          <w:rFonts w:ascii="Lato" w:eastAsia="Lato" w:hAnsi="Lato" w:cs="Lato"/>
          <w:sz w:val="20"/>
          <w:szCs w:val="20"/>
        </w:rPr>
      </w:pPr>
      <w:r w:rsidRPr="00F37CF4">
        <w:rPr>
          <w:rFonts w:ascii="Lato" w:eastAsia="Lato" w:hAnsi="Lato" w:cs="Lato"/>
          <w:sz w:val="20"/>
          <w:szCs w:val="20"/>
        </w:rPr>
        <w:t xml:space="preserve">Any </w:t>
      </w:r>
      <w:r w:rsidR="009B03AF">
        <w:rPr>
          <w:rFonts w:ascii="Lato" w:eastAsia="Lato" w:hAnsi="Lato" w:cs="Lato"/>
          <w:sz w:val="20"/>
          <w:szCs w:val="20"/>
        </w:rPr>
        <w:t xml:space="preserve">lesion or </w:t>
      </w:r>
      <w:r w:rsidRPr="00F37CF4">
        <w:rPr>
          <w:rFonts w:ascii="Lato" w:eastAsia="Lato" w:hAnsi="Lato" w:cs="Lato"/>
          <w:sz w:val="20"/>
          <w:szCs w:val="20"/>
        </w:rPr>
        <w:t>abnormalit</w:t>
      </w:r>
      <w:r w:rsidR="009B03AF">
        <w:rPr>
          <w:rFonts w:ascii="Lato" w:eastAsia="Lato" w:hAnsi="Lato" w:cs="Lato"/>
          <w:sz w:val="20"/>
          <w:szCs w:val="20"/>
        </w:rPr>
        <w:t>y</w:t>
      </w:r>
      <w:r w:rsidRPr="00F37CF4">
        <w:rPr>
          <w:rFonts w:ascii="Lato" w:eastAsia="Lato" w:hAnsi="Lato" w:cs="Lato"/>
          <w:sz w:val="20"/>
          <w:szCs w:val="20"/>
        </w:rPr>
        <w:t xml:space="preserve"> observed by </w:t>
      </w:r>
      <w:r w:rsidR="005A7A4E">
        <w:rPr>
          <w:rFonts w:ascii="Lato" w:eastAsia="Lato" w:hAnsi="Lato" w:cs="Lato"/>
          <w:sz w:val="20"/>
          <w:szCs w:val="20"/>
        </w:rPr>
        <w:t>care staff</w:t>
      </w:r>
      <w:r w:rsidRPr="00F37CF4">
        <w:rPr>
          <w:rFonts w:ascii="Lato" w:eastAsia="Lato" w:hAnsi="Lato" w:cs="Lato"/>
          <w:sz w:val="20"/>
          <w:szCs w:val="20"/>
        </w:rPr>
        <w:t xml:space="preserve"> must be reported within the residents</w:t>
      </w:r>
      <w:r w:rsidR="00EF0D35">
        <w:rPr>
          <w:rFonts w:ascii="Lato" w:eastAsia="Lato" w:hAnsi="Lato" w:cs="Lato"/>
          <w:sz w:val="20"/>
          <w:szCs w:val="20"/>
        </w:rPr>
        <w:t>’</w:t>
      </w:r>
      <w:r w:rsidRPr="00F37CF4">
        <w:rPr>
          <w:rFonts w:ascii="Lato" w:eastAsia="Lato" w:hAnsi="Lato" w:cs="Lato"/>
          <w:sz w:val="20"/>
          <w:szCs w:val="20"/>
        </w:rPr>
        <w:t xml:space="preserve"> oral care plan and reported to the care manager. </w:t>
      </w:r>
      <w:r w:rsidR="002713E2">
        <w:rPr>
          <w:rFonts w:ascii="Lato" w:eastAsia="Lato" w:hAnsi="Lato" w:cs="Lato"/>
          <w:sz w:val="20"/>
          <w:szCs w:val="20"/>
        </w:rPr>
        <w:t xml:space="preserve">It must be </w:t>
      </w:r>
      <w:r w:rsidR="003D291C">
        <w:rPr>
          <w:rFonts w:ascii="Lato" w:eastAsia="Lato" w:hAnsi="Lato" w:cs="Lato"/>
          <w:sz w:val="20"/>
          <w:szCs w:val="20"/>
        </w:rPr>
        <w:t xml:space="preserve">monitored </w:t>
      </w:r>
      <w:r w:rsidR="003D291C" w:rsidRPr="00F37CF4">
        <w:rPr>
          <w:rFonts w:ascii="Lato" w:eastAsia="Lato" w:hAnsi="Lato" w:cs="Lato"/>
          <w:sz w:val="20"/>
          <w:szCs w:val="20"/>
        </w:rPr>
        <w:t>by the dental champion /care manager</w:t>
      </w:r>
      <w:r w:rsidR="002713E2">
        <w:rPr>
          <w:rFonts w:ascii="Lato" w:eastAsia="Lato" w:hAnsi="Lato" w:cs="Lato"/>
          <w:sz w:val="20"/>
          <w:szCs w:val="20"/>
        </w:rPr>
        <w:t xml:space="preserve"> and if</w:t>
      </w:r>
      <w:r w:rsidR="003D291C">
        <w:rPr>
          <w:rFonts w:ascii="Lato" w:eastAsia="Lato" w:hAnsi="Lato" w:cs="Lato"/>
          <w:sz w:val="20"/>
          <w:szCs w:val="20"/>
        </w:rPr>
        <w:t xml:space="preserve"> it appears not to be healing after 3 weeks then </w:t>
      </w:r>
      <w:r w:rsidR="003D291C" w:rsidRPr="00F37CF4">
        <w:rPr>
          <w:rFonts w:ascii="Lato" w:eastAsia="Lato" w:hAnsi="Lato" w:cs="Lato"/>
          <w:sz w:val="20"/>
          <w:szCs w:val="20"/>
        </w:rPr>
        <w:t xml:space="preserve">a decision </w:t>
      </w:r>
      <w:r w:rsidR="003D291C">
        <w:rPr>
          <w:rFonts w:ascii="Lato" w:eastAsia="Lato" w:hAnsi="Lato" w:cs="Lato"/>
          <w:sz w:val="20"/>
          <w:szCs w:val="20"/>
        </w:rPr>
        <w:t xml:space="preserve">should be made </w:t>
      </w:r>
      <w:r w:rsidR="003D291C" w:rsidRPr="00F37CF4">
        <w:rPr>
          <w:rFonts w:ascii="Lato" w:eastAsia="Lato" w:hAnsi="Lato" w:cs="Lato"/>
          <w:sz w:val="20"/>
          <w:szCs w:val="20"/>
        </w:rPr>
        <w:t>to either</w:t>
      </w:r>
      <w:r w:rsidR="003D291C">
        <w:rPr>
          <w:rFonts w:ascii="Lato" w:eastAsia="Lato" w:hAnsi="Lato" w:cs="Lato"/>
          <w:sz w:val="20"/>
          <w:szCs w:val="20"/>
        </w:rPr>
        <w:t xml:space="preserve"> </w:t>
      </w:r>
      <w:r w:rsidR="003D291C" w:rsidRPr="00F37CF4">
        <w:rPr>
          <w:rFonts w:ascii="Lato" w:eastAsia="Lato" w:hAnsi="Lato" w:cs="Lato"/>
          <w:sz w:val="20"/>
          <w:szCs w:val="20"/>
        </w:rPr>
        <w:t>request a dental care professional to assess the resident and refer as</w:t>
      </w:r>
      <w:r w:rsidR="008A47A9" w:rsidRPr="008A47A9">
        <w:rPr>
          <w:rFonts w:ascii="Lato" w:eastAsia="Lato" w:hAnsi="Lato" w:cs="Lato"/>
          <w:sz w:val="20"/>
          <w:szCs w:val="20"/>
        </w:rPr>
        <w:t xml:space="preserve"> </w:t>
      </w:r>
      <w:r w:rsidR="008A47A9" w:rsidRPr="00F37CF4">
        <w:rPr>
          <w:rFonts w:ascii="Lato" w:eastAsia="Lato" w:hAnsi="Lato" w:cs="Lato"/>
          <w:sz w:val="20"/>
          <w:szCs w:val="20"/>
        </w:rPr>
        <w:t>appropriate</w:t>
      </w:r>
      <w:r w:rsidR="008A47A9">
        <w:rPr>
          <w:rFonts w:ascii="Lato" w:eastAsia="Lato" w:hAnsi="Lato" w:cs="Lato"/>
          <w:sz w:val="20"/>
          <w:szCs w:val="20"/>
        </w:rPr>
        <w:t xml:space="preserve"> or directly refer to your local hospital using the appropriate referral form after discussing with the resident and/or next of kin.</w:t>
      </w:r>
    </w:p>
    <w:p w14:paraId="381391CF" w14:textId="30B76067" w:rsidR="0064451A" w:rsidRPr="00F37CF4" w:rsidRDefault="0064451A" w:rsidP="0046357B">
      <w:pPr>
        <w:spacing w:line="360" w:lineRule="auto"/>
        <w:rPr>
          <w:rFonts w:ascii="Lato" w:eastAsia="Lato" w:hAnsi="Lato" w:cs="Lato"/>
          <w:sz w:val="20"/>
          <w:szCs w:val="20"/>
        </w:rPr>
      </w:pPr>
    </w:p>
    <w:p w14:paraId="61CD79E7" w14:textId="784E77A7" w:rsidR="0064451A" w:rsidRDefault="006151DC" w:rsidP="0046357B">
      <w:pPr>
        <w:spacing w:line="360" w:lineRule="auto"/>
        <w:rPr>
          <w:rFonts w:ascii="Lato" w:eastAsia="Lato" w:hAnsi="Lato" w:cs="Lato"/>
          <w:sz w:val="20"/>
          <w:szCs w:val="20"/>
        </w:rPr>
      </w:pPr>
      <w:r>
        <w:rPr>
          <w:rFonts w:ascii="Lato" w:eastAsia="Lato" w:hAnsi="Lato" w:cs="Lato"/>
          <w:sz w:val="20"/>
          <w:szCs w:val="20"/>
        </w:rPr>
        <w:t>Abnormalities</w:t>
      </w:r>
      <w:r w:rsidR="002713E2">
        <w:rPr>
          <w:rFonts w:ascii="Lato" w:eastAsia="Lato" w:hAnsi="Lato" w:cs="Lato"/>
          <w:sz w:val="20"/>
          <w:szCs w:val="20"/>
        </w:rPr>
        <w:t xml:space="preserve"> include</w:t>
      </w:r>
      <w:r w:rsidR="0064451A">
        <w:rPr>
          <w:rFonts w:ascii="Lato" w:eastAsia="Lato" w:hAnsi="Lato" w:cs="Lato"/>
          <w:sz w:val="20"/>
          <w:szCs w:val="20"/>
        </w:rPr>
        <w:t xml:space="preserve"> unusual red or white patches, u</w:t>
      </w:r>
      <w:r w:rsidR="0064451A" w:rsidRPr="00D57AEB">
        <w:rPr>
          <w:rFonts w:ascii="Lato" w:eastAsia="Lato" w:hAnsi="Lato" w:cs="Lato"/>
          <w:sz w:val="20"/>
          <w:szCs w:val="20"/>
        </w:rPr>
        <w:t>lcers</w:t>
      </w:r>
      <w:r w:rsidR="0064451A">
        <w:rPr>
          <w:rFonts w:ascii="Lato" w:eastAsia="Lato" w:hAnsi="Lato" w:cs="Lato"/>
          <w:sz w:val="20"/>
          <w:szCs w:val="20"/>
        </w:rPr>
        <w:t xml:space="preserve">, </w:t>
      </w:r>
      <w:r w:rsidR="0064451A" w:rsidRPr="00D57AEB">
        <w:rPr>
          <w:rFonts w:ascii="Lato" w:eastAsia="Lato" w:hAnsi="Lato" w:cs="Lato"/>
          <w:sz w:val="20"/>
          <w:szCs w:val="20"/>
        </w:rPr>
        <w:t xml:space="preserve">lumps in </w:t>
      </w:r>
      <w:r w:rsidR="0064451A">
        <w:rPr>
          <w:rFonts w:ascii="Lato" w:eastAsia="Lato" w:hAnsi="Lato" w:cs="Lato"/>
          <w:sz w:val="20"/>
          <w:szCs w:val="20"/>
        </w:rPr>
        <w:t>the</w:t>
      </w:r>
      <w:r w:rsidR="0064451A" w:rsidRPr="00D57AEB">
        <w:rPr>
          <w:rFonts w:ascii="Lato" w:eastAsia="Lato" w:hAnsi="Lato" w:cs="Lato"/>
          <w:sz w:val="20"/>
          <w:szCs w:val="20"/>
        </w:rPr>
        <w:t xml:space="preserve"> neck or jaw area</w:t>
      </w:r>
      <w:r w:rsidR="00834A49">
        <w:rPr>
          <w:rFonts w:ascii="Lato" w:eastAsia="Lato" w:hAnsi="Lato" w:cs="Lato"/>
          <w:sz w:val="20"/>
          <w:szCs w:val="20"/>
        </w:rPr>
        <w:t xml:space="preserve">.  </w:t>
      </w:r>
    </w:p>
    <w:p w14:paraId="22CA8C9B" w14:textId="77777777" w:rsidR="0064451A" w:rsidRDefault="0064451A" w:rsidP="0064451A">
      <w:pPr>
        <w:rPr>
          <w:rFonts w:ascii="Lato" w:eastAsia="Lato" w:hAnsi="Lato" w:cs="Lato"/>
          <w:sz w:val="20"/>
          <w:szCs w:val="20"/>
        </w:rPr>
      </w:pPr>
    </w:p>
    <w:p w14:paraId="0FCC5118" w14:textId="77777777" w:rsidR="005F6D44" w:rsidRDefault="005F6D44" w:rsidP="0064451A">
      <w:pPr>
        <w:spacing w:line="360" w:lineRule="auto"/>
        <w:rPr>
          <w:rFonts w:ascii="Lato" w:eastAsia="Lato" w:hAnsi="Lato" w:cs="Lato"/>
          <w:color w:val="282828"/>
          <w:sz w:val="24"/>
          <w:szCs w:val="24"/>
        </w:rPr>
      </w:pPr>
    </w:p>
    <w:p w14:paraId="4D997761" w14:textId="0E042B25" w:rsidR="00D05814" w:rsidRPr="00D05814" w:rsidRDefault="0057186A" w:rsidP="00D05814">
      <w:pPr>
        <w:pStyle w:val="ListParagraph"/>
        <w:numPr>
          <w:ilvl w:val="0"/>
          <w:numId w:val="9"/>
        </w:numPr>
        <w:spacing w:line="360" w:lineRule="auto"/>
        <w:rPr>
          <w:rFonts w:ascii="Lato" w:eastAsia="Lato" w:hAnsi="Lato" w:cs="Lato"/>
          <w:b/>
          <w:color w:val="282828"/>
          <w:sz w:val="24"/>
          <w:szCs w:val="24"/>
        </w:rPr>
      </w:pPr>
      <w:r>
        <w:rPr>
          <w:rFonts w:ascii="Lato" w:eastAsia="Lato" w:hAnsi="Lato" w:cs="Lato"/>
          <w:b/>
          <w:color w:val="282828"/>
          <w:sz w:val="24"/>
          <w:szCs w:val="24"/>
        </w:rPr>
        <w:t>REFUSAL OF ORAL CARE</w:t>
      </w:r>
    </w:p>
    <w:p w14:paraId="67E8BF77" w14:textId="0198F573" w:rsidR="00EC2C9F" w:rsidRDefault="00EC2C9F" w:rsidP="0097017D">
      <w:pPr>
        <w:spacing w:line="360" w:lineRule="auto"/>
        <w:rPr>
          <w:rFonts w:ascii="Lato" w:eastAsia="Lato" w:hAnsi="Lato" w:cs="Lato"/>
          <w:sz w:val="20"/>
          <w:szCs w:val="20"/>
        </w:rPr>
      </w:pPr>
      <w:r>
        <w:rPr>
          <w:rFonts w:ascii="Lato" w:eastAsia="Lato" w:hAnsi="Lato" w:cs="Lato"/>
          <w:sz w:val="20"/>
          <w:szCs w:val="20"/>
        </w:rPr>
        <w:t>Failure</w:t>
      </w:r>
      <w:r w:rsidR="00BB754B">
        <w:rPr>
          <w:rFonts w:ascii="Lato" w:eastAsia="Lato" w:hAnsi="Lato" w:cs="Lato"/>
          <w:sz w:val="20"/>
          <w:szCs w:val="20"/>
        </w:rPr>
        <w:t xml:space="preserve"> to maintain oral hygiene may become a safeguarding issue and all actions</w:t>
      </w:r>
      <w:r w:rsidR="00B779A9">
        <w:rPr>
          <w:rFonts w:ascii="Lato" w:eastAsia="Lato" w:hAnsi="Lato" w:cs="Lato"/>
          <w:sz w:val="20"/>
          <w:szCs w:val="20"/>
        </w:rPr>
        <w:t xml:space="preserve"> must be documented in the care notes.  The Oral care plan </w:t>
      </w:r>
      <w:r w:rsidR="006646B2">
        <w:rPr>
          <w:rFonts w:ascii="Lato" w:eastAsia="Lato" w:hAnsi="Lato" w:cs="Lato"/>
          <w:sz w:val="20"/>
          <w:szCs w:val="20"/>
        </w:rPr>
        <w:t>should detail how refusal will be managed.</w:t>
      </w:r>
    </w:p>
    <w:p w14:paraId="185F208F" w14:textId="109965F2" w:rsidR="0097017D" w:rsidRPr="0097017D" w:rsidRDefault="0097017D" w:rsidP="0097017D">
      <w:pPr>
        <w:spacing w:line="360" w:lineRule="auto"/>
        <w:rPr>
          <w:rFonts w:ascii="Lato" w:eastAsia="Lato" w:hAnsi="Lato" w:cs="Lato"/>
          <w:sz w:val="20"/>
          <w:szCs w:val="20"/>
        </w:rPr>
      </w:pPr>
      <w:r w:rsidRPr="0097017D">
        <w:rPr>
          <w:rFonts w:ascii="Lato" w:eastAsia="Lato" w:hAnsi="Lato" w:cs="Lato"/>
          <w:sz w:val="20"/>
          <w:szCs w:val="20"/>
        </w:rPr>
        <w:t>If a resident refuses mouth care on several consecutive attempts, this should be escalated to a senior nurse or their medical team</w:t>
      </w:r>
      <w:r w:rsidR="00B72B3D">
        <w:rPr>
          <w:rFonts w:ascii="Lato" w:eastAsia="Lato" w:hAnsi="Lato" w:cs="Lato"/>
          <w:sz w:val="20"/>
          <w:szCs w:val="20"/>
        </w:rPr>
        <w:t xml:space="preserve"> w</w:t>
      </w:r>
      <w:r w:rsidRPr="0097017D">
        <w:rPr>
          <w:rFonts w:ascii="Lato" w:eastAsia="Lato" w:hAnsi="Lato" w:cs="Lato"/>
          <w:sz w:val="20"/>
          <w:szCs w:val="20"/>
        </w:rPr>
        <w:t>ho should consult with one of the following:</w:t>
      </w:r>
    </w:p>
    <w:p w14:paraId="43D148FE" w14:textId="77777777" w:rsidR="00B72B3D" w:rsidRDefault="00B72B3D" w:rsidP="0097017D">
      <w:pPr>
        <w:spacing w:line="360" w:lineRule="auto"/>
        <w:rPr>
          <w:rFonts w:ascii="Lato" w:eastAsia="Lato" w:hAnsi="Lato" w:cs="Lato"/>
          <w:sz w:val="20"/>
          <w:szCs w:val="20"/>
        </w:rPr>
      </w:pPr>
    </w:p>
    <w:p w14:paraId="108152AA" w14:textId="06B21466" w:rsidR="001B157B" w:rsidRDefault="0097017D" w:rsidP="0097017D">
      <w:pPr>
        <w:spacing w:line="360" w:lineRule="auto"/>
        <w:rPr>
          <w:rFonts w:ascii="Lato" w:eastAsia="Lato" w:hAnsi="Lato" w:cs="Lato"/>
          <w:sz w:val="20"/>
          <w:szCs w:val="20"/>
        </w:rPr>
      </w:pPr>
      <w:r w:rsidRPr="0097017D">
        <w:rPr>
          <w:rFonts w:ascii="Lato" w:eastAsia="Lato" w:hAnsi="Lato" w:cs="Lato"/>
          <w:sz w:val="20"/>
          <w:szCs w:val="20"/>
        </w:rPr>
        <w:t>•</w:t>
      </w:r>
      <w:r w:rsidR="001B157B">
        <w:rPr>
          <w:rFonts w:ascii="Lato" w:eastAsia="Lato" w:hAnsi="Lato" w:cs="Lato"/>
          <w:sz w:val="20"/>
          <w:szCs w:val="20"/>
        </w:rPr>
        <w:t xml:space="preserve">    </w:t>
      </w:r>
      <w:r w:rsidRPr="0097017D">
        <w:rPr>
          <w:rFonts w:ascii="Lato" w:eastAsia="Lato" w:hAnsi="Lato" w:cs="Lato"/>
          <w:sz w:val="20"/>
          <w:szCs w:val="20"/>
        </w:rPr>
        <w:t xml:space="preserve"> </w:t>
      </w:r>
      <w:r w:rsidR="005E464C">
        <w:rPr>
          <w:rFonts w:ascii="Lato" w:eastAsia="Lato" w:hAnsi="Lato" w:cs="Lato"/>
          <w:sz w:val="20"/>
          <w:szCs w:val="20"/>
        </w:rPr>
        <w:t>consider</w:t>
      </w:r>
      <w:r w:rsidR="001B157B">
        <w:rPr>
          <w:rFonts w:ascii="Lato" w:eastAsia="Lato" w:hAnsi="Lato" w:cs="Lato"/>
          <w:sz w:val="20"/>
          <w:szCs w:val="20"/>
        </w:rPr>
        <w:t xml:space="preserve"> alternatives such as an antiseptic mouthwash</w:t>
      </w:r>
    </w:p>
    <w:p w14:paraId="7E5B8066" w14:textId="19AECE44" w:rsidR="00B65DE0" w:rsidRDefault="00283BA8" w:rsidP="001B157B">
      <w:pPr>
        <w:pStyle w:val="ListParagraph"/>
        <w:numPr>
          <w:ilvl w:val="0"/>
          <w:numId w:val="11"/>
        </w:numPr>
        <w:spacing w:line="360" w:lineRule="auto"/>
        <w:rPr>
          <w:rFonts w:ascii="Lato" w:eastAsia="Lato" w:hAnsi="Lato" w:cs="Lato"/>
          <w:sz w:val="20"/>
          <w:szCs w:val="20"/>
        </w:rPr>
      </w:pPr>
      <w:r>
        <w:rPr>
          <w:rFonts w:ascii="Lato" w:eastAsia="Lato" w:hAnsi="Lato" w:cs="Lato"/>
          <w:sz w:val="20"/>
          <w:szCs w:val="20"/>
        </w:rPr>
        <w:t>i</w:t>
      </w:r>
      <w:r w:rsidR="0015147F">
        <w:rPr>
          <w:rFonts w:ascii="Lato" w:eastAsia="Lato" w:hAnsi="Lato" w:cs="Lato"/>
          <w:sz w:val="20"/>
          <w:szCs w:val="20"/>
        </w:rPr>
        <w:t xml:space="preserve">nvolve the resident’s family to </w:t>
      </w:r>
      <w:r w:rsidR="00B65DE0">
        <w:rPr>
          <w:rFonts w:ascii="Lato" w:eastAsia="Lato" w:hAnsi="Lato" w:cs="Lato"/>
          <w:sz w:val="20"/>
          <w:szCs w:val="20"/>
        </w:rPr>
        <w:t>consider preferences</w:t>
      </w:r>
    </w:p>
    <w:p w14:paraId="707AE74F" w14:textId="336ECAB2" w:rsidR="0097017D" w:rsidRPr="004925DD" w:rsidRDefault="0097017D" w:rsidP="00CF2EEE">
      <w:pPr>
        <w:pStyle w:val="ListParagraph"/>
        <w:numPr>
          <w:ilvl w:val="0"/>
          <w:numId w:val="11"/>
        </w:numPr>
        <w:spacing w:line="360" w:lineRule="auto"/>
        <w:rPr>
          <w:rFonts w:ascii="Lato" w:eastAsia="Lato" w:hAnsi="Lato" w:cs="Lato"/>
          <w:sz w:val="20"/>
          <w:szCs w:val="20"/>
        </w:rPr>
      </w:pPr>
      <w:r w:rsidRPr="004925DD">
        <w:rPr>
          <w:rFonts w:ascii="Lato" w:eastAsia="Lato" w:hAnsi="Lato" w:cs="Lato"/>
          <w:sz w:val="20"/>
          <w:szCs w:val="20"/>
        </w:rPr>
        <w:t>dementia Liaison or Community Mental Health teams</w:t>
      </w:r>
    </w:p>
    <w:p w14:paraId="095F8888" w14:textId="768C494A" w:rsidR="0097017D" w:rsidRPr="0097017D" w:rsidRDefault="0097017D" w:rsidP="0097017D">
      <w:pPr>
        <w:spacing w:line="360" w:lineRule="auto"/>
        <w:rPr>
          <w:rFonts w:ascii="Lato" w:eastAsia="Lato" w:hAnsi="Lato" w:cs="Lato"/>
          <w:sz w:val="20"/>
          <w:szCs w:val="20"/>
        </w:rPr>
      </w:pPr>
      <w:r w:rsidRPr="0097017D">
        <w:rPr>
          <w:rFonts w:ascii="Lato" w:eastAsia="Lato" w:hAnsi="Lato" w:cs="Lato"/>
          <w:sz w:val="20"/>
          <w:szCs w:val="20"/>
        </w:rPr>
        <w:t>•</w:t>
      </w:r>
      <w:r w:rsidR="004925DD">
        <w:rPr>
          <w:rFonts w:ascii="Lato" w:eastAsia="Lato" w:hAnsi="Lato" w:cs="Lato"/>
          <w:sz w:val="20"/>
          <w:szCs w:val="20"/>
        </w:rPr>
        <w:t xml:space="preserve">    </w:t>
      </w:r>
      <w:r w:rsidRPr="0097017D">
        <w:rPr>
          <w:rFonts w:ascii="Lato" w:eastAsia="Lato" w:hAnsi="Lato" w:cs="Lato"/>
          <w:sz w:val="20"/>
          <w:szCs w:val="20"/>
        </w:rPr>
        <w:t xml:space="preserve"> the resident’s dentist if they have one or healthcare professional</w:t>
      </w:r>
    </w:p>
    <w:p w14:paraId="67D37DA8" w14:textId="3AD2C65A" w:rsidR="008A0922" w:rsidRDefault="0097017D" w:rsidP="0097017D">
      <w:pPr>
        <w:spacing w:line="360" w:lineRule="auto"/>
        <w:rPr>
          <w:rFonts w:ascii="Lato" w:eastAsia="Lato" w:hAnsi="Lato" w:cs="Lato"/>
          <w:sz w:val="20"/>
          <w:szCs w:val="20"/>
        </w:rPr>
      </w:pPr>
      <w:r w:rsidRPr="0097017D">
        <w:rPr>
          <w:rFonts w:ascii="Lato" w:eastAsia="Lato" w:hAnsi="Lato" w:cs="Lato"/>
          <w:sz w:val="20"/>
          <w:szCs w:val="20"/>
        </w:rPr>
        <w:t>•</w:t>
      </w:r>
      <w:r w:rsidR="00283BA8">
        <w:rPr>
          <w:rFonts w:ascii="Lato" w:eastAsia="Lato" w:hAnsi="Lato" w:cs="Lato"/>
          <w:sz w:val="20"/>
          <w:szCs w:val="20"/>
        </w:rPr>
        <w:t xml:space="preserve">    </w:t>
      </w:r>
      <w:r w:rsidRPr="0097017D">
        <w:rPr>
          <w:rFonts w:ascii="Lato" w:eastAsia="Lato" w:hAnsi="Lato" w:cs="Lato"/>
          <w:sz w:val="20"/>
          <w:szCs w:val="20"/>
        </w:rPr>
        <w:t xml:space="preserve"> local NHS Dental Helpline for advice and information on which dentists in </w:t>
      </w:r>
      <w:r w:rsidR="003B3889">
        <w:rPr>
          <w:rFonts w:ascii="Lato" w:eastAsia="Lato" w:hAnsi="Lato" w:cs="Lato"/>
          <w:sz w:val="20"/>
          <w:szCs w:val="20"/>
        </w:rPr>
        <w:t>the</w:t>
      </w:r>
      <w:r w:rsidRPr="0097017D">
        <w:rPr>
          <w:rFonts w:ascii="Lato" w:eastAsia="Lato" w:hAnsi="Lato" w:cs="Lato"/>
          <w:sz w:val="20"/>
          <w:szCs w:val="20"/>
        </w:rPr>
        <w:t xml:space="preserve"> area can help.</w:t>
      </w:r>
    </w:p>
    <w:p w14:paraId="43E0BB25" w14:textId="77777777" w:rsidR="003B3889" w:rsidRDefault="003B3889" w:rsidP="0097017D">
      <w:pPr>
        <w:spacing w:line="360" w:lineRule="auto"/>
        <w:rPr>
          <w:rFonts w:ascii="Lato" w:eastAsia="Lato" w:hAnsi="Lato" w:cs="Lato"/>
          <w:sz w:val="20"/>
          <w:szCs w:val="20"/>
        </w:rPr>
      </w:pPr>
    </w:p>
    <w:p w14:paraId="7917BB3B" w14:textId="77777777" w:rsidR="003B3889" w:rsidRDefault="003B3889" w:rsidP="003B3889">
      <w:pPr>
        <w:spacing w:line="360" w:lineRule="auto"/>
        <w:rPr>
          <w:rFonts w:ascii="Lato" w:eastAsia="Lato" w:hAnsi="Lato" w:cs="Lato"/>
          <w:color w:val="282828"/>
          <w:sz w:val="24"/>
          <w:szCs w:val="24"/>
        </w:rPr>
      </w:pPr>
      <w:r>
        <w:t xml:space="preserve">NHS Find a dentist </w:t>
      </w:r>
      <w:hyperlink r:id="rId13" w:history="1">
        <w:r w:rsidRPr="00BD138E">
          <w:rPr>
            <w:rStyle w:val="Hyperlink"/>
            <w:rFonts w:ascii="Lato" w:eastAsia="Lato" w:hAnsi="Lato" w:cs="Lato"/>
            <w:sz w:val="24"/>
            <w:szCs w:val="24"/>
          </w:rPr>
          <w:t>http://www.nhs.uk/Service-Search/Urgent-Care/LocationSearch/0</w:t>
        </w:r>
      </w:hyperlink>
      <w:r>
        <w:rPr>
          <w:rFonts w:ascii="Lato" w:eastAsia="Lato" w:hAnsi="Lato" w:cs="Lato"/>
          <w:color w:val="282828"/>
          <w:sz w:val="24"/>
          <w:szCs w:val="24"/>
        </w:rPr>
        <w:t xml:space="preserve"> </w:t>
      </w:r>
    </w:p>
    <w:p w14:paraId="6247D733" w14:textId="77777777" w:rsidR="003B3889" w:rsidRDefault="003B3889" w:rsidP="0097017D">
      <w:pPr>
        <w:spacing w:line="360" w:lineRule="auto"/>
        <w:rPr>
          <w:rFonts w:ascii="Lato" w:eastAsia="Lato" w:hAnsi="Lato" w:cs="Lato"/>
          <w:sz w:val="20"/>
          <w:szCs w:val="20"/>
        </w:rPr>
      </w:pPr>
    </w:p>
    <w:p w14:paraId="41982B74" w14:textId="77777777" w:rsidR="00BC183C" w:rsidRDefault="00BC183C" w:rsidP="0097017D">
      <w:pPr>
        <w:spacing w:line="360" w:lineRule="auto"/>
        <w:rPr>
          <w:rFonts w:ascii="Lato" w:eastAsia="Lato" w:hAnsi="Lato" w:cs="Lato"/>
          <w:sz w:val="20"/>
          <w:szCs w:val="20"/>
        </w:rPr>
      </w:pPr>
    </w:p>
    <w:p w14:paraId="13D2943F" w14:textId="580C1803" w:rsidR="00BC183C" w:rsidRPr="00D05814" w:rsidRDefault="00BC183C" w:rsidP="00BC183C">
      <w:pPr>
        <w:pStyle w:val="ListParagraph"/>
        <w:numPr>
          <w:ilvl w:val="0"/>
          <w:numId w:val="9"/>
        </w:numPr>
        <w:spacing w:line="360" w:lineRule="auto"/>
        <w:rPr>
          <w:rFonts w:ascii="Lato" w:eastAsia="Lato" w:hAnsi="Lato" w:cs="Lato"/>
          <w:b/>
          <w:color w:val="282828"/>
          <w:sz w:val="24"/>
          <w:szCs w:val="24"/>
        </w:rPr>
      </w:pPr>
      <w:r>
        <w:rPr>
          <w:rFonts w:ascii="Lato" w:eastAsia="Lato" w:hAnsi="Lato" w:cs="Lato"/>
          <w:b/>
          <w:color w:val="282828"/>
          <w:sz w:val="24"/>
          <w:szCs w:val="24"/>
        </w:rPr>
        <w:t>END OF LIFE</w:t>
      </w:r>
    </w:p>
    <w:p w14:paraId="3D8B87BC" w14:textId="42CC3DE0" w:rsidR="00C06CEC" w:rsidRDefault="00046415" w:rsidP="00EC48E0">
      <w:pPr>
        <w:rPr>
          <w:rFonts w:ascii="Lato" w:eastAsia="Lato" w:hAnsi="Lato" w:cs="Lato"/>
          <w:color w:val="282828"/>
          <w:sz w:val="20"/>
          <w:szCs w:val="20"/>
        </w:rPr>
      </w:pPr>
      <w:r>
        <w:rPr>
          <w:rFonts w:ascii="Lato" w:eastAsia="Lato" w:hAnsi="Lato" w:cs="Lato"/>
          <w:color w:val="282828"/>
          <w:sz w:val="20"/>
          <w:szCs w:val="20"/>
        </w:rPr>
        <w:t xml:space="preserve">In the last days of end of </w:t>
      </w:r>
      <w:proofErr w:type="gramStart"/>
      <w:r>
        <w:rPr>
          <w:rFonts w:ascii="Lato" w:eastAsia="Lato" w:hAnsi="Lato" w:cs="Lato"/>
          <w:color w:val="282828"/>
          <w:sz w:val="20"/>
          <w:szCs w:val="20"/>
        </w:rPr>
        <w:t>life</w:t>
      </w:r>
      <w:proofErr w:type="gramEnd"/>
      <w:r w:rsidR="008D2C15">
        <w:rPr>
          <w:rFonts w:ascii="Lato" w:eastAsia="Lato" w:hAnsi="Lato" w:cs="Lato"/>
          <w:color w:val="282828"/>
          <w:sz w:val="20"/>
          <w:szCs w:val="20"/>
        </w:rPr>
        <w:t xml:space="preserve"> the mouth care must be </w:t>
      </w:r>
      <w:r w:rsidR="004D0879">
        <w:rPr>
          <w:rFonts w:ascii="Lato" w:eastAsia="Lato" w:hAnsi="Lato" w:cs="Lato"/>
          <w:color w:val="282828"/>
          <w:sz w:val="20"/>
          <w:szCs w:val="20"/>
        </w:rPr>
        <w:t>being kept</w:t>
      </w:r>
      <w:r w:rsidR="002071AA">
        <w:rPr>
          <w:rFonts w:ascii="Lato" w:eastAsia="Lato" w:hAnsi="Lato" w:cs="Lato"/>
          <w:color w:val="282828"/>
          <w:sz w:val="20"/>
          <w:szCs w:val="20"/>
        </w:rPr>
        <w:t xml:space="preserve"> hydrated and comfortable</w:t>
      </w:r>
      <w:r w:rsidR="00E46344">
        <w:rPr>
          <w:rFonts w:ascii="Lato" w:eastAsia="Lato" w:hAnsi="Lato" w:cs="Lato"/>
          <w:color w:val="282828"/>
          <w:sz w:val="20"/>
          <w:szCs w:val="20"/>
        </w:rPr>
        <w:t xml:space="preserve">. </w:t>
      </w:r>
      <w:r w:rsidR="00ED4A06">
        <w:rPr>
          <w:rFonts w:ascii="Lato" w:eastAsia="Lato" w:hAnsi="Lato" w:cs="Lato"/>
          <w:color w:val="282828"/>
          <w:sz w:val="20"/>
          <w:szCs w:val="20"/>
        </w:rPr>
        <w:t xml:space="preserve"> The mouth should be attended to every 30 minutes</w:t>
      </w:r>
      <w:r w:rsidR="00E46344">
        <w:rPr>
          <w:rFonts w:ascii="Lato" w:eastAsia="Lato" w:hAnsi="Lato" w:cs="Lato"/>
          <w:color w:val="282828"/>
          <w:sz w:val="20"/>
          <w:szCs w:val="20"/>
        </w:rPr>
        <w:t xml:space="preserve"> – 1</w:t>
      </w:r>
      <w:r w:rsidR="00EC48E0">
        <w:rPr>
          <w:rFonts w:ascii="Lato" w:eastAsia="Lato" w:hAnsi="Lato" w:cs="Lato"/>
          <w:color w:val="282828"/>
          <w:sz w:val="20"/>
          <w:szCs w:val="20"/>
        </w:rPr>
        <w:t>hr, to</w:t>
      </w:r>
      <w:r w:rsidR="009B002F">
        <w:rPr>
          <w:rFonts w:ascii="Lato" w:eastAsia="Lato" w:hAnsi="Lato" w:cs="Lato"/>
          <w:color w:val="282828"/>
          <w:sz w:val="20"/>
          <w:szCs w:val="20"/>
        </w:rPr>
        <w:t xml:space="preserve"> ensure that it is</w:t>
      </w:r>
      <w:r w:rsidR="00406387">
        <w:rPr>
          <w:rFonts w:ascii="Lato" w:eastAsia="Lato" w:hAnsi="Lato" w:cs="Lato"/>
          <w:color w:val="282828"/>
          <w:sz w:val="20"/>
          <w:szCs w:val="20"/>
        </w:rPr>
        <w:t xml:space="preserve"> </w:t>
      </w:r>
      <w:proofErr w:type="gramStart"/>
      <w:r w:rsidR="00406387">
        <w:rPr>
          <w:rFonts w:ascii="Lato" w:eastAsia="Lato" w:hAnsi="Lato" w:cs="Lato"/>
          <w:color w:val="282828"/>
          <w:sz w:val="20"/>
          <w:szCs w:val="20"/>
        </w:rPr>
        <w:t>hydrated</w:t>
      </w:r>
      <w:proofErr w:type="gramEnd"/>
      <w:r w:rsidR="00406387">
        <w:rPr>
          <w:rFonts w:ascii="Lato" w:eastAsia="Lato" w:hAnsi="Lato" w:cs="Lato"/>
          <w:color w:val="282828"/>
          <w:sz w:val="20"/>
          <w:szCs w:val="20"/>
        </w:rPr>
        <w:t xml:space="preserve"> and any secretions removed. </w:t>
      </w:r>
      <w:r w:rsidR="00604A46">
        <w:rPr>
          <w:rFonts w:ascii="Lato" w:eastAsia="Lato" w:hAnsi="Lato" w:cs="Lato"/>
          <w:color w:val="282828"/>
          <w:sz w:val="20"/>
          <w:szCs w:val="20"/>
        </w:rPr>
        <w:t xml:space="preserve"> </w:t>
      </w:r>
    </w:p>
    <w:p w14:paraId="44DB5238" w14:textId="2320D399" w:rsidR="0057186A" w:rsidRPr="00FC6BB3" w:rsidRDefault="00C06CEC" w:rsidP="00FC6BB3">
      <w:pPr>
        <w:pStyle w:val="ListParagraph"/>
        <w:numPr>
          <w:ilvl w:val="0"/>
          <w:numId w:val="17"/>
        </w:numPr>
        <w:spacing w:line="360" w:lineRule="auto"/>
        <w:rPr>
          <w:rFonts w:ascii="Lato" w:eastAsia="Lato" w:hAnsi="Lato" w:cs="Lato"/>
          <w:color w:val="282828"/>
          <w:sz w:val="20"/>
          <w:szCs w:val="20"/>
        </w:rPr>
      </w:pPr>
      <w:r w:rsidRPr="00FC6BB3">
        <w:rPr>
          <w:rFonts w:ascii="Lato" w:eastAsia="Lato" w:hAnsi="Lato" w:cs="Lato"/>
          <w:color w:val="282828"/>
          <w:sz w:val="20"/>
          <w:szCs w:val="20"/>
        </w:rPr>
        <w:t>Products</w:t>
      </w:r>
      <w:r w:rsidR="00FC6BB3" w:rsidRPr="00FC6BB3">
        <w:rPr>
          <w:rFonts w:ascii="Lato" w:eastAsia="Lato" w:hAnsi="Lato" w:cs="Lato"/>
          <w:color w:val="282828"/>
          <w:sz w:val="20"/>
          <w:szCs w:val="20"/>
        </w:rPr>
        <w:t xml:space="preserve"> that may be used: </w:t>
      </w:r>
      <w:r w:rsidR="00604A46" w:rsidRPr="00FC6BB3">
        <w:rPr>
          <w:rFonts w:ascii="Lato" w:eastAsia="Lato" w:hAnsi="Lato" w:cs="Lato"/>
          <w:color w:val="282828"/>
          <w:sz w:val="20"/>
          <w:szCs w:val="20"/>
        </w:rPr>
        <w:t xml:space="preserve"> </w:t>
      </w:r>
      <w:r w:rsidR="00FC6BB3" w:rsidRPr="00FC6BB3">
        <w:rPr>
          <w:rFonts w:ascii="Lato" w:eastAsia="Lato" w:hAnsi="Lato" w:cs="Lato"/>
          <w:color w:val="282828"/>
          <w:sz w:val="20"/>
          <w:szCs w:val="20"/>
        </w:rPr>
        <w:t xml:space="preserve"> S</w:t>
      </w:r>
      <w:r w:rsidR="00B71082" w:rsidRPr="00FC6BB3">
        <w:rPr>
          <w:rFonts w:ascii="Lato" w:eastAsia="Lato" w:hAnsi="Lato" w:cs="Lato"/>
          <w:color w:val="282828"/>
          <w:sz w:val="20"/>
          <w:szCs w:val="20"/>
        </w:rPr>
        <w:t>oft</w:t>
      </w:r>
      <w:r w:rsidR="00FC6BB3" w:rsidRPr="00FC6BB3">
        <w:rPr>
          <w:rFonts w:ascii="Lato" w:eastAsia="Lato" w:hAnsi="Lato" w:cs="Lato"/>
          <w:color w:val="282828"/>
          <w:sz w:val="20"/>
          <w:szCs w:val="20"/>
        </w:rPr>
        <w:t>, small headed</w:t>
      </w:r>
      <w:r w:rsidR="00B71082" w:rsidRPr="00FC6BB3">
        <w:rPr>
          <w:rFonts w:ascii="Lato" w:eastAsia="Lato" w:hAnsi="Lato" w:cs="Lato"/>
          <w:color w:val="282828"/>
          <w:sz w:val="20"/>
          <w:szCs w:val="20"/>
        </w:rPr>
        <w:t xml:space="preserve"> toothbrush, MC3 </w:t>
      </w:r>
      <w:proofErr w:type="gramStart"/>
      <w:r w:rsidR="00B71082" w:rsidRPr="00FC6BB3">
        <w:rPr>
          <w:rFonts w:ascii="Lato" w:eastAsia="Lato" w:hAnsi="Lato" w:cs="Lato"/>
          <w:color w:val="282828"/>
          <w:sz w:val="20"/>
          <w:szCs w:val="20"/>
        </w:rPr>
        <w:t xml:space="preserve">stick, </w:t>
      </w:r>
      <w:r w:rsidR="00FC6BB3" w:rsidRPr="00FC6BB3">
        <w:rPr>
          <w:rFonts w:ascii="Lato" w:eastAsia="Lato" w:hAnsi="Lato" w:cs="Lato"/>
          <w:color w:val="282828"/>
          <w:sz w:val="20"/>
          <w:szCs w:val="20"/>
        </w:rPr>
        <w:t xml:space="preserve"> </w:t>
      </w:r>
      <w:r w:rsidR="000E519A" w:rsidRPr="00FC6BB3">
        <w:rPr>
          <w:rFonts w:ascii="Lato" w:eastAsia="Lato" w:hAnsi="Lato" w:cs="Lato"/>
          <w:color w:val="282828"/>
          <w:sz w:val="20"/>
          <w:szCs w:val="20"/>
        </w:rPr>
        <w:t>360</w:t>
      </w:r>
      <w:proofErr w:type="gramEnd"/>
      <w:r w:rsidR="000E519A" w:rsidRPr="00FC6BB3">
        <w:rPr>
          <w:rFonts w:ascii="Lato" w:eastAsia="Lato" w:hAnsi="Lato" w:cs="Lato"/>
          <w:color w:val="282828"/>
          <w:sz w:val="20"/>
          <w:szCs w:val="20"/>
        </w:rPr>
        <w:t xml:space="preserve"> toothbrush, damp gauze </w:t>
      </w:r>
    </w:p>
    <w:p w14:paraId="7999C09C" w14:textId="6D1C6198" w:rsidR="00745EEE" w:rsidRPr="00FC6BB3" w:rsidRDefault="00FA4542" w:rsidP="00FC6BB3">
      <w:pPr>
        <w:pStyle w:val="ListParagraph"/>
        <w:numPr>
          <w:ilvl w:val="0"/>
          <w:numId w:val="17"/>
        </w:numPr>
        <w:spacing w:line="360" w:lineRule="auto"/>
        <w:rPr>
          <w:rFonts w:ascii="Lato" w:eastAsia="Lato" w:hAnsi="Lato" w:cs="Lato"/>
          <w:b/>
          <w:bCs/>
          <w:color w:val="282828"/>
          <w:sz w:val="20"/>
          <w:szCs w:val="20"/>
        </w:rPr>
      </w:pPr>
      <w:r w:rsidRPr="00FC6BB3">
        <w:rPr>
          <w:rFonts w:ascii="Lato" w:eastAsia="Lato" w:hAnsi="Lato" w:cs="Lato"/>
          <w:color w:val="282828"/>
          <w:sz w:val="20"/>
          <w:szCs w:val="20"/>
        </w:rPr>
        <w:t>Sponge swabs are banned in Wales</w:t>
      </w:r>
      <w:r w:rsidR="00BD042A" w:rsidRPr="00FC6BB3">
        <w:rPr>
          <w:rFonts w:ascii="Lato" w:eastAsia="Lato" w:hAnsi="Lato" w:cs="Lato"/>
          <w:color w:val="282828"/>
          <w:sz w:val="20"/>
          <w:szCs w:val="20"/>
        </w:rPr>
        <w:t xml:space="preserve"> and can be used with caution in England</w:t>
      </w:r>
      <w:r w:rsidR="00CB4994">
        <w:rPr>
          <w:rFonts w:ascii="Lato" w:eastAsia="Lato" w:hAnsi="Lato" w:cs="Lato"/>
          <w:color w:val="282828"/>
          <w:sz w:val="20"/>
          <w:szCs w:val="20"/>
        </w:rPr>
        <w:t xml:space="preserve">. As </w:t>
      </w:r>
      <w:proofErr w:type="gramStart"/>
      <w:r w:rsidR="00CB4994">
        <w:rPr>
          <w:rFonts w:ascii="Lato" w:eastAsia="Lato" w:hAnsi="Lato" w:cs="Lato"/>
          <w:color w:val="282828"/>
          <w:sz w:val="20"/>
          <w:szCs w:val="20"/>
        </w:rPr>
        <w:t xml:space="preserve">they </w:t>
      </w:r>
      <w:r w:rsidR="00BD042A" w:rsidRPr="00FC6BB3">
        <w:rPr>
          <w:rFonts w:ascii="Lato" w:eastAsia="Lato" w:hAnsi="Lato" w:cs="Lato"/>
          <w:color w:val="282828"/>
          <w:sz w:val="20"/>
          <w:szCs w:val="20"/>
        </w:rPr>
        <w:t xml:space="preserve"> have</w:t>
      </w:r>
      <w:proofErr w:type="gramEnd"/>
      <w:r w:rsidR="00BD042A" w:rsidRPr="00FC6BB3">
        <w:rPr>
          <w:rFonts w:ascii="Lato" w:eastAsia="Lato" w:hAnsi="Lato" w:cs="Lato"/>
          <w:color w:val="282828"/>
          <w:sz w:val="20"/>
          <w:szCs w:val="20"/>
        </w:rPr>
        <w:t xml:space="preserve"> been </w:t>
      </w:r>
      <w:r w:rsidR="00927B56">
        <w:rPr>
          <w:rFonts w:ascii="Lato" w:eastAsia="Lato" w:hAnsi="Lato" w:cs="Lato"/>
          <w:color w:val="282828"/>
          <w:sz w:val="20"/>
          <w:szCs w:val="20"/>
        </w:rPr>
        <w:t>o</w:t>
      </w:r>
      <w:r w:rsidR="00BD042A" w:rsidRPr="00FC6BB3">
        <w:rPr>
          <w:rFonts w:ascii="Lato" w:eastAsia="Lato" w:hAnsi="Lato" w:cs="Lato"/>
          <w:color w:val="282828"/>
          <w:sz w:val="20"/>
          <w:szCs w:val="20"/>
        </w:rPr>
        <w:t>n a Medical Device Alert since 2012</w:t>
      </w:r>
      <w:r w:rsidR="00CB4994">
        <w:rPr>
          <w:rFonts w:ascii="Lato" w:eastAsia="Lato" w:hAnsi="Lato" w:cs="Lato"/>
          <w:color w:val="282828"/>
          <w:sz w:val="20"/>
          <w:szCs w:val="20"/>
        </w:rPr>
        <w:t xml:space="preserve"> </w:t>
      </w:r>
      <w:r w:rsidR="00CB4994" w:rsidRPr="00CB4994">
        <w:rPr>
          <w:rFonts w:ascii="Lato" w:eastAsia="Lato" w:hAnsi="Lato" w:cs="Lato"/>
          <w:b/>
          <w:bCs/>
          <w:color w:val="282828"/>
          <w:sz w:val="20"/>
          <w:szCs w:val="20"/>
        </w:rPr>
        <w:t>w</w:t>
      </w:r>
      <w:r w:rsidR="00745EEE" w:rsidRPr="00FC6BB3">
        <w:rPr>
          <w:rFonts w:ascii="Lato" w:eastAsia="Lato" w:hAnsi="Lato" w:cs="Lato"/>
          <w:b/>
          <w:bCs/>
          <w:color w:val="282828"/>
          <w:sz w:val="20"/>
          <w:szCs w:val="20"/>
        </w:rPr>
        <w:t xml:space="preserve">e do not </w:t>
      </w:r>
      <w:r w:rsidR="0045247D" w:rsidRPr="00FC6BB3">
        <w:rPr>
          <w:rFonts w:ascii="Lato" w:eastAsia="Lato" w:hAnsi="Lato" w:cs="Lato"/>
          <w:b/>
          <w:bCs/>
          <w:color w:val="282828"/>
          <w:sz w:val="20"/>
          <w:szCs w:val="20"/>
        </w:rPr>
        <w:t xml:space="preserve">use oral sponge swabs </w:t>
      </w:r>
      <w:r w:rsidR="00CB4994">
        <w:rPr>
          <w:rFonts w:ascii="Lato" w:eastAsia="Lato" w:hAnsi="Lato" w:cs="Lato"/>
          <w:b/>
          <w:bCs/>
          <w:color w:val="282828"/>
          <w:sz w:val="20"/>
          <w:szCs w:val="20"/>
        </w:rPr>
        <w:t>on</w:t>
      </w:r>
      <w:r w:rsidR="0045247D" w:rsidRPr="00FC6BB3">
        <w:rPr>
          <w:rFonts w:ascii="Lato" w:eastAsia="Lato" w:hAnsi="Lato" w:cs="Lato"/>
          <w:b/>
          <w:bCs/>
          <w:color w:val="282828"/>
          <w:sz w:val="20"/>
          <w:szCs w:val="20"/>
        </w:rPr>
        <w:t xml:space="preserve"> residents.</w:t>
      </w:r>
    </w:p>
    <w:p w14:paraId="64DCE715" w14:textId="77777777" w:rsidR="0045247D" w:rsidRPr="00745EEE" w:rsidRDefault="0045247D" w:rsidP="0097017D">
      <w:pPr>
        <w:spacing w:line="360" w:lineRule="auto"/>
        <w:rPr>
          <w:rFonts w:ascii="Lato" w:eastAsia="Lato" w:hAnsi="Lato" w:cs="Lato"/>
          <w:color w:val="282828"/>
          <w:sz w:val="20"/>
          <w:szCs w:val="20"/>
        </w:rPr>
      </w:pPr>
    </w:p>
    <w:p w14:paraId="2C06D7B3" w14:textId="4672D4A3" w:rsidR="000A09E9" w:rsidRPr="00D05814" w:rsidRDefault="0057186A" w:rsidP="00BC183C">
      <w:pPr>
        <w:pStyle w:val="ListParagraph"/>
        <w:numPr>
          <w:ilvl w:val="0"/>
          <w:numId w:val="9"/>
        </w:numPr>
        <w:spacing w:line="360" w:lineRule="auto"/>
        <w:rPr>
          <w:rFonts w:ascii="Lato" w:eastAsia="Lato" w:hAnsi="Lato" w:cs="Lato"/>
          <w:b/>
          <w:color w:val="282828"/>
          <w:sz w:val="24"/>
          <w:szCs w:val="24"/>
        </w:rPr>
      </w:pPr>
      <w:bookmarkStart w:id="5" w:name="_Hlk108702550"/>
      <w:r>
        <w:rPr>
          <w:rFonts w:ascii="Lato" w:eastAsia="Lato" w:hAnsi="Lato" w:cs="Lato"/>
          <w:b/>
          <w:color w:val="282828"/>
          <w:sz w:val="24"/>
          <w:szCs w:val="24"/>
        </w:rPr>
        <w:t>TRAINING</w:t>
      </w:r>
    </w:p>
    <w:bookmarkEnd w:id="5"/>
    <w:p w14:paraId="5385F8BD" w14:textId="77777777" w:rsidR="0089312E" w:rsidRDefault="00C53C86">
      <w:pPr>
        <w:spacing w:line="360" w:lineRule="auto"/>
        <w:rPr>
          <w:rFonts w:ascii="Lato" w:eastAsia="Lato" w:hAnsi="Lato" w:cs="Lato"/>
          <w:color w:val="282828"/>
          <w:sz w:val="20"/>
          <w:szCs w:val="20"/>
        </w:rPr>
      </w:pPr>
      <w:r>
        <w:rPr>
          <w:rFonts w:ascii="Lato" w:eastAsia="Lato" w:hAnsi="Lato" w:cs="Lato"/>
          <w:color w:val="282828"/>
          <w:sz w:val="20"/>
          <w:szCs w:val="20"/>
        </w:rPr>
        <w:t xml:space="preserve">All staff delivering personal care will receive oral care training </w:t>
      </w:r>
      <w:r w:rsidRPr="00F37CF4">
        <w:rPr>
          <w:rFonts w:ascii="Lato" w:eastAsia="Lato" w:hAnsi="Lato" w:cs="Lato"/>
          <w:color w:val="282828"/>
          <w:sz w:val="20"/>
          <w:szCs w:val="20"/>
        </w:rPr>
        <w:t>to include</w:t>
      </w:r>
      <w:r w:rsidR="0089312E">
        <w:rPr>
          <w:rFonts w:ascii="Lato" w:eastAsia="Lato" w:hAnsi="Lato" w:cs="Lato"/>
          <w:color w:val="282828"/>
          <w:sz w:val="20"/>
          <w:szCs w:val="20"/>
        </w:rPr>
        <w:t>:</w:t>
      </w:r>
    </w:p>
    <w:p w14:paraId="09191DC5" w14:textId="01C9D943" w:rsidR="00463021" w:rsidRPr="00463021" w:rsidRDefault="00CE0093" w:rsidP="00463021">
      <w:pPr>
        <w:pStyle w:val="ListParagraph"/>
        <w:numPr>
          <w:ilvl w:val="0"/>
          <w:numId w:val="14"/>
        </w:numPr>
        <w:spacing w:line="360" w:lineRule="auto"/>
        <w:rPr>
          <w:rFonts w:ascii="Lato" w:eastAsia="Lato" w:hAnsi="Lato" w:cs="Lato"/>
          <w:color w:val="282828"/>
          <w:sz w:val="24"/>
          <w:szCs w:val="24"/>
        </w:rPr>
      </w:pPr>
      <w:r w:rsidRPr="00463021">
        <w:rPr>
          <w:rFonts w:ascii="Lato" w:eastAsia="Lato" w:hAnsi="Lato" w:cs="Lato"/>
          <w:color w:val="282828"/>
          <w:sz w:val="20"/>
          <w:szCs w:val="20"/>
        </w:rPr>
        <w:t xml:space="preserve">undertaking an </w:t>
      </w:r>
      <w:r w:rsidR="00C53C86" w:rsidRPr="00463021">
        <w:rPr>
          <w:rFonts w:ascii="Lato" w:eastAsia="Lato" w:hAnsi="Lato" w:cs="Lato"/>
          <w:color w:val="282828"/>
          <w:sz w:val="20"/>
          <w:szCs w:val="20"/>
        </w:rPr>
        <w:t>oral health assessment</w:t>
      </w:r>
      <w:r w:rsidR="00C53C86" w:rsidRPr="00463021">
        <w:rPr>
          <w:rFonts w:ascii="Lato" w:eastAsia="Lato" w:hAnsi="Lato" w:cs="Lato"/>
          <w:color w:val="282828"/>
          <w:sz w:val="24"/>
          <w:szCs w:val="24"/>
        </w:rPr>
        <w:t xml:space="preserve"> </w:t>
      </w:r>
    </w:p>
    <w:p w14:paraId="12493729" w14:textId="484B0BFB" w:rsidR="00463021" w:rsidRPr="00463021" w:rsidRDefault="00292D1A" w:rsidP="00463021">
      <w:pPr>
        <w:pStyle w:val="ListParagraph"/>
        <w:numPr>
          <w:ilvl w:val="0"/>
          <w:numId w:val="14"/>
        </w:numPr>
        <w:spacing w:line="360" w:lineRule="auto"/>
        <w:rPr>
          <w:rFonts w:ascii="Lato" w:eastAsia="Lato" w:hAnsi="Lato" w:cs="Lato"/>
          <w:color w:val="282828"/>
          <w:sz w:val="20"/>
          <w:szCs w:val="20"/>
        </w:rPr>
      </w:pPr>
      <w:r w:rsidRPr="00463021">
        <w:rPr>
          <w:rFonts w:ascii="Lato" w:eastAsia="Lato" w:hAnsi="Lato" w:cs="Lato"/>
          <w:color w:val="282828"/>
          <w:sz w:val="20"/>
          <w:szCs w:val="20"/>
        </w:rPr>
        <w:t>oral care tools and oral care planning</w:t>
      </w:r>
    </w:p>
    <w:p w14:paraId="2EE9D762" w14:textId="021777E6" w:rsidR="00463021" w:rsidRPr="00463021" w:rsidRDefault="00687947" w:rsidP="00463021">
      <w:pPr>
        <w:pStyle w:val="ListParagraph"/>
        <w:numPr>
          <w:ilvl w:val="0"/>
          <w:numId w:val="14"/>
        </w:numPr>
        <w:spacing w:line="360" w:lineRule="auto"/>
        <w:rPr>
          <w:rFonts w:ascii="Lato" w:eastAsia="Lato" w:hAnsi="Lato" w:cs="Lato"/>
          <w:color w:val="282828"/>
          <w:sz w:val="20"/>
          <w:szCs w:val="20"/>
        </w:rPr>
      </w:pPr>
      <w:r w:rsidRPr="00463021">
        <w:rPr>
          <w:rFonts w:ascii="Lato" w:eastAsia="Lato" w:hAnsi="Lato" w:cs="Lato"/>
          <w:color w:val="282828"/>
          <w:sz w:val="20"/>
          <w:szCs w:val="20"/>
        </w:rPr>
        <w:t>oral care procedure including denture care</w:t>
      </w:r>
      <w:r w:rsidR="005D5251" w:rsidRPr="00463021">
        <w:rPr>
          <w:rFonts w:ascii="Lato" w:eastAsia="Lato" w:hAnsi="Lato" w:cs="Lato"/>
          <w:color w:val="282828"/>
          <w:sz w:val="20"/>
          <w:szCs w:val="20"/>
        </w:rPr>
        <w:t xml:space="preserve"> </w:t>
      </w:r>
    </w:p>
    <w:p w14:paraId="6BB84102" w14:textId="3DBCFCDB" w:rsidR="00463021" w:rsidRPr="00463021" w:rsidRDefault="005D5251" w:rsidP="00463021">
      <w:pPr>
        <w:pStyle w:val="ListParagraph"/>
        <w:numPr>
          <w:ilvl w:val="0"/>
          <w:numId w:val="14"/>
        </w:numPr>
        <w:spacing w:line="360" w:lineRule="auto"/>
        <w:rPr>
          <w:rFonts w:ascii="Lato" w:eastAsia="Lato" w:hAnsi="Lato" w:cs="Lato"/>
          <w:color w:val="282828"/>
          <w:sz w:val="20"/>
          <w:szCs w:val="20"/>
        </w:rPr>
      </w:pPr>
      <w:r w:rsidRPr="00463021">
        <w:rPr>
          <w:rFonts w:ascii="Lato" w:eastAsia="Lato" w:hAnsi="Lato" w:cs="Lato"/>
          <w:color w:val="282828"/>
          <w:sz w:val="20"/>
          <w:szCs w:val="20"/>
        </w:rPr>
        <w:t>recommended products</w:t>
      </w:r>
    </w:p>
    <w:p w14:paraId="7E51F6B1" w14:textId="0091E081" w:rsidR="00463021" w:rsidRPr="00463021" w:rsidRDefault="005D5251" w:rsidP="00463021">
      <w:pPr>
        <w:pStyle w:val="ListParagraph"/>
        <w:numPr>
          <w:ilvl w:val="0"/>
          <w:numId w:val="14"/>
        </w:numPr>
        <w:spacing w:line="360" w:lineRule="auto"/>
        <w:rPr>
          <w:rFonts w:ascii="Lato" w:eastAsia="Lato" w:hAnsi="Lato" w:cs="Lato"/>
          <w:color w:val="282828"/>
          <w:sz w:val="20"/>
          <w:szCs w:val="20"/>
        </w:rPr>
      </w:pPr>
      <w:r w:rsidRPr="00463021">
        <w:rPr>
          <w:rFonts w:ascii="Lato" w:eastAsia="Lato" w:hAnsi="Lato" w:cs="Lato"/>
          <w:color w:val="282828"/>
          <w:sz w:val="20"/>
          <w:szCs w:val="20"/>
        </w:rPr>
        <w:t>managing</w:t>
      </w:r>
      <w:r w:rsidR="00EB16C1" w:rsidRPr="00463021">
        <w:rPr>
          <w:rFonts w:ascii="Lato" w:eastAsia="Lato" w:hAnsi="Lato" w:cs="Lato"/>
          <w:color w:val="282828"/>
          <w:sz w:val="20"/>
          <w:szCs w:val="20"/>
        </w:rPr>
        <w:t xml:space="preserve"> refusal of </w:t>
      </w:r>
      <w:r w:rsidR="008E7DDC" w:rsidRPr="00463021">
        <w:rPr>
          <w:rFonts w:ascii="Lato" w:eastAsia="Lato" w:hAnsi="Lato" w:cs="Lato"/>
          <w:color w:val="282828"/>
          <w:sz w:val="20"/>
          <w:szCs w:val="20"/>
        </w:rPr>
        <w:t xml:space="preserve">oral care </w:t>
      </w:r>
    </w:p>
    <w:p w14:paraId="5E37DB93" w14:textId="775E66EA" w:rsidR="0089312E" w:rsidRPr="00463021" w:rsidRDefault="0089312E" w:rsidP="00463021">
      <w:pPr>
        <w:pStyle w:val="ListParagraph"/>
        <w:numPr>
          <w:ilvl w:val="0"/>
          <w:numId w:val="14"/>
        </w:numPr>
        <w:spacing w:line="360" w:lineRule="auto"/>
        <w:rPr>
          <w:rFonts w:ascii="Lato" w:eastAsia="Lato" w:hAnsi="Lato" w:cs="Lato"/>
          <w:color w:val="282828"/>
          <w:sz w:val="20"/>
          <w:szCs w:val="20"/>
        </w:rPr>
      </w:pPr>
      <w:r w:rsidRPr="00463021">
        <w:rPr>
          <w:rFonts w:ascii="Lato" w:eastAsia="Lato" w:hAnsi="Lato" w:cs="Lato"/>
          <w:color w:val="282828"/>
          <w:sz w:val="20"/>
          <w:szCs w:val="20"/>
        </w:rPr>
        <w:t>palliative mouthcare management</w:t>
      </w:r>
    </w:p>
    <w:p w14:paraId="6A5F4122" w14:textId="77777777" w:rsidR="0075182E" w:rsidRDefault="0075182E">
      <w:pPr>
        <w:spacing w:line="360" w:lineRule="auto"/>
        <w:rPr>
          <w:rFonts w:ascii="Lato" w:eastAsia="Lato" w:hAnsi="Lato" w:cs="Lato"/>
          <w:color w:val="282828"/>
          <w:sz w:val="20"/>
          <w:szCs w:val="20"/>
        </w:rPr>
      </w:pPr>
    </w:p>
    <w:p w14:paraId="63112321" w14:textId="7580D459" w:rsidR="000A09E9" w:rsidRDefault="00C53C86">
      <w:pPr>
        <w:spacing w:line="360" w:lineRule="auto"/>
        <w:rPr>
          <w:rFonts w:ascii="Lato" w:eastAsia="Lato" w:hAnsi="Lato" w:cs="Lato"/>
          <w:color w:val="282828"/>
          <w:sz w:val="20"/>
          <w:szCs w:val="20"/>
        </w:rPr>
      </w:pPr>
      <w:r>
        <w:rPr>
          <w:rFonts w:ascii="Lato" w:eastAsia="Lato" w:hAnsi="Lato" w:cs="Lato"/>
          <w:color w:val="282828"/>
          <w:sz w:val="20"/>
          <w:szCs w:val="20"/>
        </w:rPr>
        <w:t xml:space="preserve">All new recruited staff will receive mouth care training as part of their induction and will be aware of </w:t>
      </w:r>
      <w:r>
        <w:rPr>
          <w:rFonts w:ascii="Lato" w:eastAsia="Lato" w:hAnsi="Lato" w:cs="Lato"/>
          <w:color w:val="282828"/>
          <w:sz w:val="20"/>
          <w:szCs w:val="20"/>
        </w:rPr>
        <w:lastRenderedPageBreak/>
        <w:t xml:space="preserve">the content of this policy. </w:t>
      </w:r>
      <w:r w:rsidR="00EB5D36" w:rsidRPr="00F37CF4">
        <w:rPr>
          <w:rFonts w:ascii="Lato" w:eastAsia="Lato" w:hAnsi="Lato" w:cs="Lato"/>
          <w:color w:val="282828"/>
          <w:sz w:val="20"/>
          <w:szCs w:val="20"/>
        </w:rPr>
        <w:t xml:space="preserve"> </w:t>
      </w:r>
      <w:bookmarkStart w:id="6" w:name="_Hlk39437552"/>
    </w:p>
    <w:p w14:paraId="61C22809" w14:textId="77777777" w:rsidR="001F4AB3" w:rsidRDefault="001F4AB3">
      <w:pPr>
        <w:spacing w:line="360" w:lineRule="auto"/>
        <w:rPr>
          <w:rFonts w:ascii="Lato" w:eastAsia="Lato" w:hAnsi="Lato" w:cs="Lato"/>
          <w:color w:val="282828"/>
          <w:sz w:val="20"/>
          <w:szCs w:val="20"/>
        </w:rPr>
      </w:pPr>
    </w:p>
    <w:p w14:paraId="4A6F224D" w14:textId="2DA78847" w:rsidR="001F4AB3" w:rsidRDefault="0048036D">
      <w:pPr>
        <w:spacing w:line="360" w:lineRule="auto"/>
        <w:rPr>
          <w:rFonts w:ascii="Lato" w:eastAsia="Lato" w:hAnsi="Lato" w:cs="Lato"/>
          <w:color w:val="282828"/>
          <w:sz w:val="20"/>
          <w:szCs w:val="20"/>
        </w:rPr>
      </w:pPr>
      <w:r>
        <w:rPr>
          <w:rFonts w:ascii="Lato" w:eastAsia="Lato" w:hAnsi="Lato" w:cs="Lato"/>
          <w:color w:val="282828"/>
          <w:sz w:val="20"/>
          <w:szCs w:val="20"/>
        </w:rPr>
        <w:t>Training r</w:t>
      </w:r>
      <w:r w:rsidR="001F4AB3">
        <w:rPr>
          <w:rFonts w:ascii="Lato" w:eastAsia="Lato" w:hAnsi="Lato" w:cs="Lato"/>
          <w:color w:val="282828"/>
          <w:sz w:val="20"/>
          <w:szCs w:val="20"/>
        </w:rPr>
        <w:t>ecommended by:</w:t>
      </w:r>
    </w:p>
    <w:p w14:paraId="1FED1464" w14:textId="77777777" w:rsidR="001F4AB3" w:rsidRPr="003A6864" w:rsidRDefault="001F4AB3" w:rsidP="001F4AB3">
      <w:pPr>
        <w:pStyle w:val="ListParagraph"/>
        <w:numPr>
          <w:ilvl w:val="0"/>
          <w:numId w:val="13"/>
        </w:numPr>
        <w:spacing w:line="360" w:lineRule="auto"/>
        <w:rPr>
          <w:rFonts w:ascii="Lato" w:eastAsia="Lato" w:hAnsi="Lato" w:cs="Lato"/>
          <w:color w:val="282828"/>
          <w:sz w:val="20"/>
          <w:szCs w:val="20"/>
        </w:rPr>
      </w:pPr>
      <w:r w:rsidRPr="003A6864">
        <w:rPr>
          <w:rFonts w:ascii="Lato" w:eastAsia="Lato" w:hAnsi="Lato" w:cs="Lato"/>
          <w:b/>
          <w:bCs/>
          <w:color w:val="282828"/>
          <w:sz w:val="20"/>
          <w:szCs w:val="20"/>
        </w:rPr>
        <w:t>The National Institute for Health and Care Excellence</w:t>
      </w:r>
      <w:r w:rsidRPr="003A6864">
        <w:rPr>
          <w:rFonts w:ascii="Lato" w:eastAsia="Lato" w:hAnsi="Lato" w:cs="Lato"/>
          <w:color w:val="282828"/>
          <w:sz w:val="20"/>
          <w:szCs w:val="20"/>
        </w:rPr>
        <w:t xml:space="preserve"> [NICE] committee emphasize the importance of mouth care training for staff.</w:t>
      </w:r>
    </w:p>
    <w:p w14:paraId="6533F753" w14:textId="77777777" w:rsidR="001F4AB3" w:rsidRPr="003A6864" w:rsidRDefault="001F4AB3" w:rsidP="001F4AB3">
      <w:pPr>
        <w:pStyle w:val="ListParagraph"/>
        <w:numPr>
          <w:ilvl w:val="0"/>
          <w:numId w:val="13"/>
        </w:numPr>
        <w:spacing w:line="360" w:lineRule="auto"/>
        <w:rPr>
          <w:rFonts w:ascii="Lato" w:eastAsia="Lato" w:hAnsi="Lato" w:cs="Lato"/>
          <w:color w:val="282828"/>
          <w:sz w:val="20"/>
          <w:szCs w:val="20"/>
        </w:rPr>
      </w:pPr>
      <w:r w:rsidRPr="003A6864">
        <w:rPr>
          <w:rFonts w:ascii="Lato" w:eastAsia="Lato" w:hAnsi="Lato" w:cs="Lato"/>
          <w:b/>
          <w:bCs/>
          <w:color w:val="282828"/>
          <w:sz w:val="20"/>
          <w:szCs w:val="20"/>
        </w:rPr>
        <w:t>CQC Smiling Matters</w:t>
      </w:r>
      <w:r w:rsidRPr="003A6864">
        <w:rPr>
          <w:rFonts w:ascii="Lato" w:eastAsia="Lato" w:hAnsi="Lato" w:cs="Lato"/>
          <w:color w:val="282828"/>
          <w:sz w:val="20"/>
          <w:szCs w:val="20"/>
        </w:rPr>
        <w:t xml:space="preserve"> report recommend ‘mandatory staff training in oral health care.</w:t>
      </w:r>
    </w:p>
    <w:p w14:paraId="15A4116F" w14:textId="77777777" w:rsidR="001F4AB3" w:rsidRDefault="001F4AB3" w:rsidP="001F4AB3">
      <w:pPr>
        <w:pStyle w:val="ListParagraph"/>
        <w:numPr>
          <w:ilvl w:val="0"/>
          <w:numId w:val="13"/>
        </w:numPr>
        <w:spacing w:line="360" w:lineRule="auto"/>
        <w:rPr>
          <w:rFonts w:ascii="Lato" w:eastAsia="Lato" w:hAnsi="Lato" w:cs="Lato"/>
          <w:color w:val="282828"/>
          <w:sz w:val="20"/>
          <w:szCs w:val="20"/>
        </w:rPr>
      </w:pPr>
      <w:r w:rsidRPr="003A6864">
        <w:rPr>
          <w:rFonts w:ascii="Lato" w:eastAsia="Lato" w:hAnsi="Lato" w:cs="Lato"/>
          <w:b/>
          <w:bCs/>
          <w:color w:val="282828"/>
          <w:sz w:val="20"/>
          <w:szCs w:val="20"/>
        </w:rPr>
        <w:t>Skills for Care</w:t>
      </w:r>
      <w:r w:rsidRPr="003A6864">
        <w:rPr>
          <w:rFonts w:ascii="Lato" w:eastAsia="Lato" w:hAnsi="Lato" w:cs="Lato"/>
          <w:color w:val="282828"/>
          <w:sz w:val="20"/>
          <w:szCs w:val="20"/>
        </w:rPr>
        <w:t xml:space="preserve"> have included oral health in the ‘Core and mandatory training </w:t>
      </w:r>
      <w:proofErr w:type="gramStart"/>
      <w:r w:rsidRPr="003A6864">
        <w:rPr>
          <w:rFonts w:ascii="Lato" w:eastAsia="Lato" w:hAnsi="Lato" w:cs="Lato"/>
          <w:color w:val="282828"/>
          <w:sz w:val="20"/>
          <w:szCs w:val="20"/>
        </w:rPr>
        <w:t>requirements’</w:t>
      </w:r>
      <w:proofErr w:type="gramEnd"/>
      <w:r w:rsidRPr="003A6864">
        <w:rPr>
          <w:rFonts w:ascii="Lato" w:eastAsia="Lato" w:hAnsi="Lato" w:cs="Lato"/>
          <w:color w:val="282828"/>
          <w:sz w:val="20"/>
          <w:szCs w:val="20"/>
        </w:rPr>
        <w:t>.</w:t>
      </w:r>
    </w:p>
    <w:p w14:paraId="523D807A" w14:textId="77777777" w:rsidR="001F4AB3" w:rsidRPr="00457D05" w:rsidRDefault="001F4AB3" w:rsidP="001F4AB3">
      <w:pPr>
        <w:pStyle w:val="ListParagraph"/>
        <w:numPr>
          <w:ilvl w:val="0"/>
          <w:numId w:val="13"/>
        </w:numPr>
        <w:spacing w:line="360" w:lineRule="auto"/>
        <w:rPr>
          <w:rFonts w:ascii="Lato" w:eastAsia="Lato" w:hAnsi="Lato" w:cs="Lato"/>
          <w:color w:val="282828"/>
          <w:sz w:val="20"/>
          <w:szCs w:val="20"/>
        </w:rPr>
      </w:pPr>
      <w:r>
        <w:rPr>
          <w:rFonts w:ascii="Lato" w:eastAsia="Lato" w:hAnsi="Lato" w:cs="Lato"/>
          <w:b/>
          <w:bCs/>
          <w:color w:val="282828"/>
          <w:sz w:val="20"/>
          <w:szCs w:val="20"/>
        </w:rPr>
        <w:t xml:space="preserve">The Framework for Enhanced Health in Care Homes [NHS] </w:t>
      </w:r>
      <w:r w:rsidRPr="00457D05">
        <w:rPr>
          <w:rFonts w:ascii="Lato" w:eastAsia="Lato" w:hAnsi="Lato" w:cs="Lato"/>
          <w:color w:val="282828"/>
          <w:sz w:val="20"/>
          <w:szCs w:val="20"/>
        </w:rPr>
        <w:t xml:space="preserve">added </w:t>
      </w:r>
      <w:r>
        <w:rPr>
          <w:rFonts w:ascii="Lato" w:eastAsia="Lato" w:hAnsi="Lato" w:cs="Lato"/>
          <w:color w:val="282828"/>
          <w:sz w:val="20"/>
          <w:szCs w:val="20"/>
        </w:rPr>
        <w:t xml:space="preserve">oral health care to the standards in March 2020.  Best practice </w:t>
      </w:r>
      <w:proofErr w:type="gramStart"/>
      <w:r>
        <w:rPr>
          <w:rFonts w:ascii="Lato" w:eastAsia="Lato" w:hAnsi="Lato" w:cs="Lato"/>
          <w:color w:val="282828"/>
          <w:sz w:val="20"/>
          <w:szCs w:val="20"/>
        </w:rPr>
        <w:t>includes,</w:t>
      </w:r>
      <w:proofErr w:type="gramEnd"/>
      <w:r>
        <w:rPr>
          <w:rFonts w:ascii="Lato" w:eastAsia="Lato" w:hAnsi="Lato" w:cs="Lato"/>
          <w:color w:val="282828"/>
          <w:sz w:val="20"/>
          <w:szCs w:val="20"/>
        </w:rPr>
        <w:t xml:space="preserve"> </w:t>
      </w:r>
      <w:r w:rsidRPr="00457D05">
        <w:rPr>
          <w:rFonts w:ascii="Lato" w:eastAsia="Lato" w:hAnsi="Lato" w:cs="Lato"/>
          <w:color w:val="282828"/>
          <w:sz w:val="20"/>
          <w:szCs w:val="20"/>
        </w:rPr>
        <w:t xml:space="preserve">staff </w:t>
      </w:r>
      <w:r>
        <w:rPr>
          <w:rFonts w:ascii="Lato" w:eastAsia="Lato" w:hAnsi="Lato" w:cs="Lato"/>
          <w:color w:val="282828"/>
          <w:sz w:val="20"/>
          <w:szCs w:val="20"/>
        </w:rPr>
        <w:t>to have ora</w:t>
      </w:r>
      <w:r w:rsidRPr="00457D05">
        <w:rPr>
          <w:rFonts w:ascii="Lato" w:eastAsia="Lato" w:hAnsi="Lato" w:cs="Lato"/>
          <w:color w:val="282828"/>
          <w:sz w:val="20"/>
          <w:szCs w:val="20"/>
        </w:rPr>
        <w:t>l care training</w:t>
      </w:r>
      <w:r>
        <w:rPr>
          <w:rFonts w:ascii="Lato" w:eastAsia="Lato" w:hAnsi="Lato" w:cs="Lato"/>
          <w:color w:val="282828"/>
          <w:sz w:val="20"/>
          <w:szCs w:val="20"/>
        </w:rPr>
        <w:t>.</w:t>
      </w:r>
    </w:p>
    <w:p w14:paraId="513BACC9" w14:textId="77777777" w:rsidR="001F4AB3" w:rsidRDefault="001F4AB3">
      <w:pPr>
        <w:spacing w:line="360" w:lineRule="auto"/>
        <w:rPr>
          <w:rFonts w:ascii="Lato" w:eastAsia="Lato" w:hAnsi="Lato" w:cs="Lato"/>
          <w:color w:val="282828"/>
          <w:sz w:val="24"/>
          <w:szCs w:val="24"/>
        </w:rPr>
      </w:pPr>
    </w:p>
    <w:bookmarkEnd w:id="6"/>
    <w:p w14:paraId="6786515B" w14:textId="77777777" w:rsidR="001836B9" w:rsidRDefault="001836B9" w:rsidP="00033574">
      <w:pPr>
        <w:spacing w:line="360" w:lineRule="auto"/>
        <w:rPr>
          <w:rFonts w:ascii="Lato" w:eastAsia="Lato" w:hAnsi="Lato" w:cs="Lato"/>
          <w:b/>
          <w:bCs/>
          <w:color w:val="282828"/>
          <w:sz w:val="20"/>
          <w:szCs w:val="20"/>
        </w:rPr>
      </w:pPr>
    </w:p>
    <w:p w14:paraId="5DA4B242" w14:textId="77777777" w:rsidR="004B666F" w:rsidRDefault="004B666F" w:rsidP="004B666F">
      <w:pPr>
        <w:spacing w:line="360" w:lineRule="auto"/>
        <w:rPr>
          <w:rFonts w:ascii="Lato" w:eastAsia="Lato" w:hAnsi="Lato" w:cs="Lato"/>
          <w:b/>
          <w:color w:val="282828"/>
          <w:sz w:val="20"/>
          <w:szCs w:val="20"/>
          <w:u w:val="single"/>
        </w:rPr>
      </w:pPr>
      <w:r w:rsidRPr="00F16267">
        <w:rPr>
          <w:rFonts w:ascii="Lato" w:eastAsia="Lato" w:hAnsi="Lato" w:cs="Lato"/>
          <w:b/>
          <w:color w:val="282828"/>
          <w:sz w:val="20"/>
          <w:szCs w:val="20"/>
        </w:rPr>
        <w:t xml:space="preserve">It is the responsibility of </w:t>
      </w:r>
      <w:r w:rsidRPr="00C17C30">
        <w:rPr>
          <w:rFonts w:ascii="Lato" w:eastAsia="Lato" w:hAnsi="Lato" w:cs="Lato"/>
          <w:b/>
          <w:color w:val="D0CECE" w:themeColor="background2" w:themeShade="E6"/>
          <w:sz w:val="20"/>
          <w:szCs w:val="20"/>
          <w:u w:val="single"/>
        </w:rPr>
        <w:t>__</w:t>
      </w:r>
      <w:r w:rsidRPr="00C17C30">
        <w:rPr>
          <w:b/>
          <w:color w:val="D0CECE" w:themeColor="background2" w:themeShade="E6"/>
          <w:sz w:val="20"/>
          <w:szCs w:val="20"/>
          <w:u w:val="single"/>
        </w:rPr>
        <w:t>_</w:t>
      </w:r>
      <w:r>
        <w:rPr>
          <w:b/>
          <w:color w:val="D0CECE" w:themeColor="background2" w:themeShade="E6"/>
          <w:sz w:val="20"/>
          <w:szCs w:val="20"/>
          <w:u w:val="single"/>
        </w:rPr>
        <w:t xml:space="preserve">          </w:t>
      </w:r>
      <w:r w:rsidRPr="00C17C30">
        <w:rPr>
          <w:b/>
          <w:color w:val="D0CECE" w:themeColor="background2" w:themeShade="E6"/>
          <w:sz w:val="20"/>
          <w:szCs w:val="20"/>
          <w:u w:val="single"/>
        </w:rPr>
        <w:t>Care Home Manager</w:t>
      </w:r>
      <w:r w:rsidRPr="00C17C30">
        <w:rPr>
          <w:rFonts w:ascii="Lato" w:eastAsia="Lato" w:hAnsi="Lato" w:cs="Lato"/>
          <w:b/>
          <w:color w:val="D0CECE" w:themeColor="background2" w:themeShade="E6"/>
          <w:sz w:val="20"/>
          <w:szCs w:val="20"/>
          <w:u w:val="single"/>
        </w:rPr>
        <w:t xml:space="preserve"> </w:t>
      </w:r>
      <w:r>
        <w:rPr>
          <w:rFonts w:ascii="Lato" w:eastAsia="Lato" w:hAnsi="Lato" w:cs="Lato"/>
          <w:b/>
          <w:color w:val="D0CECE" w:themeColor="background2" w:themeShade="E6"/>
          <w:sz w:val="20"/>
          <w:szCs w:val="20"/>
          <w:u w:val="single"/>
        </w:rPr>
        <w:t xml:space="preserve">             </w:t>
      </w:r>
      <w:r w:rsidRPr="00C17C30">
        <w:rPr>
          <w:rFonts w:ascii="Lato" w:eastAsia="Lato" w:hAnsi="Lato" w:cs="Lato"/>
          <w:b/>
          <w:color w:val="D0CECE" w:themeColor="background2" w:themeShade="E6"/>
          <w:sz w:val="20"/>
          <w:szCs w:val="20"/>
        </w:rPr>
        <w:t xml:space="preserve">       </w:t>
      </w:r>
      <w:r w:rsidRPr="00F16267">
        <w:rPr>
          <w:rFonts w:ascii="Lato" w:eastAsia="Lato" w:hAnsi="Lato" w:cs="Lato"/>
          <w:b/>
          <w:color w:val="282828"/>
          <w:sz w:val="20"/>
          <w:szCs w:val="20"/>
        </w:rPr>
        <w:t xml:space="preserve">to ensure that all staff </w:t>
      </w:r>
      <w:r w:rsidRPr="00585260">
        <w:rPr>
          <w:rFonts w:ascii="Lato" w:eastAsia="Times New Roman" w:hAnsi="Lato" w:cs="Times New Roman"/>
          <w:b/>
          <w:color w:val="auto"/>
          <w:sz w:val="20"/>
          <w:szCs w:val="20"/>
        </w:rPr>
        <w:t xml:space="preserve">who provide daily personal care to </w:t>
      </w:r>
      <w:r w:rsidRPr="00F16267">
        <w:rPr>
          <w:rFonts w:ascii="Lato" w:eastAsia="Times New Roman" w:hAnsi="Lato" w:cs="Times New Roman"/>
          <w:b/>
          <w:color w:val="auto"/>
          <w:sz w:val="20"/>
          <w:szCs w:val="20"/>
        </w:rPr>
        <w:t>service users</w:t>
      </w:r>
      <w:r w:rsidRPr="00F16267">
        <w:rPr>
          <w:rFonts w:ascii="Lato" w:eastAsia="Lato" w:hAnsi="Lato" w:cs="Lato"/>
          <w:b/>
          <w:color w:val="282828"/>
          <w:sz w:val="20"/>
          <w:szCs w:val="20"/>
        </w:rPr>
        <w:t xml:space="preserve"> are aware of and adhere to this oral care policy.</w:t>
      </w:r>
      <w:r w:rsidRPr="00F16267">
        <w:rPr>
          <w:rFonts w:ascii="Lato" w:eastAsia="Lato" w:hAnsi="Lato" w:cs="Lato"/>
          <w:b/>
          <w:i/>
          <w:color w:val="282828"/>
          <w:sz w:val="20"/>
          <w:szCs w:val="20"/>
          <w:u w:val="single"/>
        </w:rPr>
        <w:t xml:space="preserve"> </w:t>
      </w:r>
      <w:r w:rsidRPr="00F16267">
        <w:rPr>
          <w:rFonts w:ascii="Lato" w:eastAsia="Lato" w:hAnsi="Lato" w:cs="Lato"/>
          <w:b/>
          <w:color w:val="282828"/>
          <w:sz w:val="20"/>
          <w:szCs w:val="20"/>
          <w:u w:val="single"/>
        </w:rPr>
        <w:t xml:space="preserve">   </w:t>
      </w:r>
    </w:p>
    <w:p w14:paraId="456A37DA" w14:textId="77777777" w:rsidR="001836B9" w:rsidRDefault="001836B9" w:rsidP="00033574">
      <w:pPr>
        <w:spacing w:line="360" w:lineRule="auto"/>
        <w:rPr>
          <w:rFonts w:ascii="Lato" w:eastAsia="Lato" w:hAnsi="Lato" w:cs="Lato"/>
          <w:b/>
          <w:bCs/>
          <w:color w:val="282828"/>
          <w:sz w:val="20"/>
          <w:szCs w:val="20"/>
        </w:rPr>
      </w:pPr>
    </w:p>
    <w:p w14:paraId="42A75FD7" w14:textId="0A7CE6D8" w:rsidR="006C1F18" w:rsidRPr="00F44DBD" w:rsidRDefault="006C1F18" w:rsidP="006C1F18">
      <w:pPr>
        <w:spacing w:line="360" w:lineRule="auto"/>
        <w:rPr>
          <w:rFonts w:ascii="Lato" w:eastAsia="Lato" w:hAnsi="Lato" w:cs="Lato"/>
          <w:b/>
          <w:bCs/>
          <w:color w:val="282828"/>
          <w:sz w:val="24"/>
          <w:szCs w:val="24"/>
        </w:rPr>
      </w:pPr>
      <w:r w:rsidRPr="00F44DBD">
        <w:rPr>
          <w:rFonts w:ascii="Lato" w:eastAsia="Lato" w:hAnsi="Lato" w:cs="Lato"/>
          <w:b/>
          <w:bCs/>
          <w:color w:val="282828"/>
          <w:sz w:val="24"/>
          <w:szCs w:val="24"/>
        </w:rPr>
        <w:t>Ad</w:t>
      </w:r>
      <w:r w:rsidR="00F44DBD" w:rsidRPr="00F44DBD">
        <w:rPr>
          <w:rFonts w:ascii="Lato" w:eastAsia="Lato" w:hAnsi="Lato" w:cs="Lato"/>
          <w:b/>
          <w:bCs/>
          <w:color w:val="282828"/>
          <w:sz w:val="24"/>
          <w:szCs w:val="24"/>
        </w:rPr>
        <w:t>vi</w:t>
      </w:r>
      <w:r w:rsidR="00F44DBD">
        <w:rPr>
          <w:rFonts w:ascii="Lato" w:eastAsia="Lato" w:hAnsi="Lato" w:cs="Lato"/>
          <w:b/>
          <w:bCs/>
          <w:color w:val="282828"/>
          <w:sz w:val="24"/>
          <w:szCs w:val="24"/>
        </w:rPr>
        <w:t>ce and guidance</w:t>
      </w:r>
    </w:p>
    <w:p w14:paraId="62E475F6" w14:textId="74B0ACFB" w:rsidR="006C1F18" w:rsidRPr="00F37CF4" w:rsidRDefault="006C1F18" w:rsidP="006C1F18">
      <w:pPr>
        <w:spacing w:line="360" w:lineRule="auto"/>
        <w:rPr>
          <w:rFonts w:ascii="Lato" w:eastAsia="Lato" w:hAnsi="Lato" w:cs="Lato"/>
          <w:color w:val="282828"/>
          <w:sz w:val="20"/>
          <w:szCs w:val="20"/>
        </w:rPr>
      </w:pPr>
      <w:r w:rsidRPr="00B33E89">
        <w:rPr>
          <w:rFonts w:ascii="Lato" w:eastAsia="Lato" w:hAnsi="Lato" w:cs="Lato"/>
          <w:b/>
          <w:bCs/>
          <w:color w:val="282828"/>
          <w:sz w:val="20"/>
          <w:szCs w:val="20"/>
        </w:rPr>
        <w:t>Knowledge Oral Health Care Ltd</w:t>
      </w:r>
      <w:r w:rsidRPr="00F37CF4">
        <w:rPr>
          <w:rFonts w:ascii="Lato" w:eastAsia="Lato" w:hAnsi="Lato" w:cs="Lato"/>
          <w:color w:val="282828"/>
          <w:sz w:val="20"/>
          <w:szCs w:val="20"/>
        </w:rPr>
        <w:t xml:space="preserve"> is available to offer support and guidance on all oral health matters </w:t>
      </w:r>
    </w:p>
    <w:p w14:paraId="50AF16D9" w14:textId="77777777" w:rsidR="00645098" w:rsidRDefault="00645098" w:rsidP="00033574">
      <w:pPr>
        <w:spacing w:line="360" w:lineRule="auto"/>
        <w:rPr>
          <w:rFonts w:ascii="Lato" w:eastAsia="Lato" w:hAnsi="Lato" w:cs="Lato"/>
          <w:b/>
          <w:bCs/>
          <w:color w:val="282828"/>
          <w:sz w:val="20"/>
          <w:szCs w:val="20"/>
        </w:rPr>
      </w:pPr>
    </w:p>
    <w:p w14:paraId="3D46446A" w14:textId="77777777" w:rsidR="00645098" w:rsidRDefault="00645098" w:rsidP="00033574">
      <w:pPr>
        <w:spacing w:line="360" w:lineRule="auto"/>
        <w:rPr>
          <w:rFonts w:ascii="Lato" w:eastAsia="Lato" w:hAnsi="Lato" w:cs="Lato"/>
          <w:b/>
          <w:bCs/>
          <w:color w:val="282828"/>
          <w:sz w:val="20"/>
          <w:szCs w:val="20"/>
        </w:rPr>
      </w:pPr>
    </w:p>
    <w:p w14:paraId="5670A9B4" w14:textId="77777777" w:rsidR="00645098" w:rsidRDefault="00645098" w:rsidP="00645098">
      <w:pPr>
        <w:spacing w:line="360" w:lineRule="auto"/>
        <w:rPr>
          <w:rFonts w:ascii="Lato" w:eastAsia="Lato" w:hAnsi="Lato" w:cs="Lato"/>
          <w:b/>
          <w:bCs/>
          <w:color w:val="282828"/>
          <w:sz w:val="20"/>
          <w:szCs w:val="20"/>
        </w:rPr>
      </w:pPr>
      <w:r w:rsidRPr="00033574">
        <w:rPr>
          <w:rFonts w:ascii="Lato" w:eastAsia="Lato" w:hAnsi="Lato" w:cs="Lato"/>
          <w:b/>
          <w:bCs/>
          <w:color w:val="282828"/>
          <w:sz w:val="20"/>
          <w:szCs w:val="20"/>
        </w:rPr>
        <w:t xml:space="preserve">APPENDIX </w:t>
      </w:r>
      <w:proofErr w:type="gramStart"/>
      <w:r w:rsidRPr="00033574">
        <w:rPr>
          <w:rFonts w:ascii="Lato" w:eastAsia="Lato" w:hAnsi="Lato" w:cs="Lato"/>
          <w:b/>
          <w:bCs/>
          <w:color w:val="282828"/>
          <w:sz w:val="20"/>
          <w:szCs w:val="20"/>
        </w:rPr>
        <w:t>1  Oral</w:t>
      </w:r>
      <w:proofErr w:type="gramEnd"/>
      <w:r w:rsidRPr="00033574">
        <w:rPr>
          <w:rFonts w:ascii="Lato" w:eastAsia="Lato" w:hAnsi="Lato" w:cs="Lato"/>
          <w:b/>
          <w:bCs/>
          <w:color w:val="282828"/>
          <w:sz w:val="20"/>
          <w:szCs w:val="20"/>
        </w:rPr>
        <w:t xml:space="preserve"> Health Risk Assessment</w:t>
      </w:r>
    </w:p>
    <w:p w14:paraId="3B2B4F15" w14:textId="77777777" w:rsidR="00645098" w:rsidRDefault="00645098" w:rsidP="00645098">
      <w:pPr>
        <w:spacing w:line="360" w:lineRule="auto"/>
        <w:rPr>
          <w:rFonts w:ascii="Lato" w:eastAsia="Lato" w:hAnsi="Lato" w:cs="Lato"/>
          <w:b/>
          <w:bCs/>
          <w:color w:val="282828"/>
          <w:sz w:val="20"/>
          <w:szCs w:val="20"/>
        </w:rPr>
      </w:pPr>
      <w:r>
        <w:rPr>
          <w:rFonts w:ascii="Lato" w:eastAsia="Lato" w:hAnsi="Lato" w:cs="Lato"/>
          <w:b/>
          <w:bCs/>
          <w:color w:val="282828"/>
          <w:sz w:val="20"/>
          <w:szCs w:val="20"/>
        </w:rPr>
        <w:t xml:space="preserve">APPENDIX </w:t>
      </w:r>
      <w:proofErr w:type="gramStart"/>
      <w:r>
        <w:rPr>
          <w:rFonts w:ascii="Lato" w:eastAsia="Lato" w:hAnsi="Lato" w:cs="Lato"/>
          <w:b/>
          <w:bCs/>
          <w:color w:val="282828"/>
          <w:sz w:val="20"/>
          <w:szCs w:val="20"/>
        </w:rPr>
        <w:t>2  Tips</w:t>
      </w:r>
      <w:proofErr w:type="gramEnd"/>
      <w:r>
        <w:rPr>
          <w:rFonts w:ascii="Lato" w:eastAsia="Lato" w:hAnsi="Lato" w:cs="Lato"/>
          <w:b/>
          <w:bCs/>
          <w:color w:val="282828"/>
          <w:sz w:val="20"/>
          <w:szCs w:val="20"/>
        </w:rPr>
        <w:t xml:space="preserve"> and Coping Strategies for People that Resist Mouth Care</w:t>
      </w:r>
    </w:p>
    <w:p w14:paraId="5F27618B" w14:textId="77777777" w:rsidR="004B666F" w:rsidRDefault="004B666F" w:rsidP="00033574">
      <w:pPr>
        <w:spacing w:line="360" w:lineRule="auto"/>
        <w:rPr>
          <w:rFonts w:ascii="Lato" w:eastAsia="Lato" w:hAnsi="Lato" w:cs="Lato"/>
          <w:b/>
          <w:bCs/>
          <w:color w:val="282828"/>
          <w:sz w:val="20"/>
          <w:szCs w:val="20"/>
        </w:rPr>
      </w:pPr>
    </w:p>
    <w:p w14:paraId="2E464E5B" w14:textId="77777777" w:rsidR="00645098" w:rsidRDefault="00645098" w:rsidP="00033574">
      <w:pPr>
        <w:spacing w:line="360" w:lineRule="auto"/>
        <w:rPr>
          <w:rFonts w:ascii="Lato" w:eastAsia="Lato" w:hAnsi="Lato" w:cs="Lato"/>
          <w:b/>
          <w:bCs/>
          <w:color w:val="282828"/>
          <w:sz w:val="20"/>
          <w:szCs w:val="20"/>
        </w:rPr>
      </w:pPr>
    </w:p>
    <w:p w14:paraId="32A8B02C" w14:textId="77777777" w:rsidR="001836B9" w:rsidRDefault="001836B9" w:rsidP="00033574">
      <w:pPr>
        <w:spacing w:line="360" w:lineRule="auto"/>
        <w:rPr>
          <w:rFonts w:ascii="Lato" w:eastAsia="Lato" w:hAnsi="Lato" w:cs="Lato"/>
          <w:b/>
          <w:bCs/>
          <w:color w:val="282828"/>
          <w:sz w:val="20"/>
          <w:szCs w:val="20"/>
        </w:rPr>
      </w:pPr>
    </w:p>
    <w:p w14:paraId="7514DB33" w14:textId="77777777" w:rsidR="00AE6C3E" w:rsidRDefault="00AE6C3E" w:rsidP="00033574">
      <w:pPr>
        <w:spacing w:line="360" w:lineRule="auto"/>
        <w:rPr>
          <w:rFonts w:ascii="Lato" w:eastAsia="Lato" w:hAnsi="Lato" w:cs="Lato"/>
          <w:b/>
          <w:bCs/>
          <w:color w:val="282828"/>
          <w:sz w:val="20"/>
          <w:szCs w:val="20"/>
        </w:rPr>
      </w:pPr>
    </w:p>
    <w:p w14:paraId="282D3148" w14:textId="77777777" w:rsidR="00AE6C3E" w:rsidRDefault="00AE6C3E" w:rsidP="00033574">
      <w:pPr>
        <w:spacing w:line="360" w:lineRule="auto"/>
        <w:rPr>
          <w:rFonts w:ascii="Lato" w:eastAsia="Lato" w:hAnsi="Lato" w:cs="Lato"/>
          <w:b/>
          <w:bCs/>
          <w:color w:val="282828"/>
          <w:sz w:val="20"/>
          <w:szCs w:val="20"/>
        </w:rPr>
      </w:pPr>
    </w:p>
    <w:p w14:paraId="677C53AB" w14:textId="77777777" w:rsidR="00AE6C3E" w:rsidRDefault="00AE6C3E" w:rsidP="00033574">
      <w:pPr>
        <w:spacing w:line="360" w:lineRule="auto"/>
        <w:rPr>
          <w:rFonts w:ascii="Lato" w:eastAsia="Lato" w:hAnsi="Lato" w:cs="Lato"/>
          <w:b/>
          <w:bCs/>
          <w:color w:val="282828"/>
          <w:sz w:val="20"/>
          <w:szCs w:val="20"/>
        </w:rPr>
      </w:pPr>
    </w:p>
    <w:p w14:paraId="26B7DB83" w14:textId="77777777" w:rsidR="00AE6C3E" w:rsidRDefault="00AE6C3E" w:rsidP="00033574">
      <w:pPr>
        <w:spacing w:line="360" w:lineRule="auto"/>
        <w:rPr>
          <w:rFonts w:ascii="Lato" w:eastAsia="Lato" w:hAnsi="Lato" w:cs="Lato"/>
          <w:b/>
          <w:bCs/>
          <w:color w:val="282828"/>
          <w:sz w:val="20"/>
          <w:szCs w:val="20"/>
        </w:rPr>
      </w:pPr>
    </w:p>
    <w:p w14:paraId="4EDFDF06" w14:textId="77777777" w:rsidR="00AE6C3E" w:rsidRDefault="00AE6C3E" w:rsidP="00033574">
      <w:pPr>
        <w:spacing w:line="360" w:lineRule="auto"/>
        <w:rPr>
          <w:rFonts w:ascii="Lato" w:eastAsia="Lato" w:hAnsi="Lato" w:cs="Lato"/>
          <w:b/>
          <w:bCs/>
          <w:color w:val="282828"/>
          <w:sz w:val="20"/>
          <w:szCs w:val="20"/>
        </w:rPr>
      </w:pPr>
    </w:p>
    <w:p w14:paraId="0EA7F77E" w14:textId="77777777" w:rsidR="00AE6C3E" w:rsidRDefault="00AE6C3E" w:rsidP="00033574">
      <w:pPr>
        <w:spacing w:line="360" w:lineRule="auto"/>
        <w:rPr>
          <w:rFonts w:ascii="Lato" w:eastAsia="Lato" w:hAnsi="Lato" w:cs="Lato"/>
          <w:b/>
          <w:bCs/>
          <w:color w:val="282828"/>
          <w:sz w:val="20"/>
          <w:szCs w:val="20"/>
        </w:rPr>
      </w:pPr>
    </w:p>
    <w:p w14:paraId="74845AEA" w14:textId="77777777" w:rsidR="00AE6C3E" w:rsidRDefault="00AE6C3E" w:rsidP="00033574">
      <w:pPr>
        <w:spacing w:line="360" w:lineRule="auto"/>
        <w:rPr>
          <w:rFonts w:ascii="Lato" w:eastAsia="Lato" w:hAnsi="Lato" w:cs="Lato"/>
          <w:b/>
          <w:bCs/>
          <w:color w:val="282828"/>
          <w:sz w:val="20"/>
          <w:szCs w:val="20"/>
        </w:rPr>
      </w:pPr>
    </w:p>
    <w:p w14:paraId="76CF7BF7" w14:textId="77777777" w:rsidR="00AE6C3E" w:rsidRDefault="00AE6C3E" w:rsidP="00033574">
      <w:pPr>
        <w:spacing w:line="360" w:lineRule="auto"/>
        <w:rPr>
          <w:rFonts w:ascii="Lato" w:eastAsia="Lato" w:hAnsi="Lato" w:cs="Lato"/>
          <w:b/>
          <w:bCs/>
          <w:color w:val="282828"/>
          <w:sz w:val="20"/>
          <w:szCs w:val="20"/>
        </w:rPr>
      </w:pPr>
    </w:p>
    <w:p w14:paraId="21BE4C71" w14:textId="77777777" w:rsidR="00AE6C3E" w:rsidRDefault="00AE6C3E" w:rsidP="00033574">
      <w:pPr>
        <w:spacing w:line="360" w:lineRule="auto"/>
        <w:rPr>
          <w:rFonts w:ascii="Lato" w:eastAsia="Lato" w:hAnsi="Lato" w:cs="Lato"/>
          <w:b/>
          <w:bCs/>
          <w:color w:val="282828"/>
          <w:sz w:val="20"/>
          <w:szCs w:val="20"/>
        </w:rPr>
      </w:pPr>
    </w:p>
    <w:p w14:paraId="0E761030" w14:textId="77777777" w:rsidR="00AE6C3E" w:rsidRDefault="00AE6C3E" w:rsidP="00033574">
      <w:pPr>
        <w:spacing w:line="360" w:lineRule="auto"/>
        <w:rPr>
          <w:rFonts w:ascii="Lato" w:eastAsia="Lato" w:hAnsi="Lato" w:cs="Lato"/>
          <w:b/>
          <w:bCs/>
          <w:color w:val="282828"/>
          <w:sz w:val="20"/>
          <w:szCs w:val="20"/>
        </w:rPr>
      </w:pPr>
    </w:p>
    <w:p w14:paraId="5B879260" w14:textId="77777777" w:rsidR="00AE6C3E" w:rsidRDefault="00AE6C3E" w:rsidP="00033574">
      <w:pPr>
        <w:spacing w:line="360" w:lineRule="auto"/>
        <w:rPr>
          <w:rFonts w:ascii="Lato" w:eastAsia="Lato" w:hAnsi="Lato" w:cs="Lato"/>
          <w:b/>
          <w:bCs/>
          <w:color w:val="282828"/>
          <w:sz w:val="20"/>
          <w:szCs w:val="20"/>
        </w:rPr>
      </w:pPr>
    </w:p>
    <w:p w14:paraId="61E5C401" w14:textId="77777777" w:rsidR="00AE6C3E" w:rsidRDefault="00AE6C3E" w:rsidP="00033574">
      <w:pPr>
        <w:spacing w:line="360" w:lineRule="auto"/>
        <w:rPr>
          <w:rFonts w:ascii="Lato" w:eastAsia="Lato" w:hAnsi="Lato" w:cs="Lato"/>
          <w:b/>
          <w:bCs/>
          <w:color w:val="282828"/>
          <w:sz w:val="20"/>
          <w:szCs w:val="20"/>
        </w:rPr>
      </w:pPr>
    </w:p>
    <w:p w14:paraId="193031D2" w14:textId="77777777" w:rsidR="00AE6C3E" w:rsidRDefault="00AE6C3E" w:rsidP="00033574">
      <w:pPr>
        <w:spacing w:line="360" w:lineRule="auto"/>
        <w:rPr>
          <w:rFonts w:ascii="Lato" w:eastAsia="Lato" w:hAnsi="Lato" w:cs="Lato"/>
          <w:b/>
          <w:bCs/>
          <w:color w:val="282828"/>
          <w:sz w:val="20"/>
          <w:szCs w:val="20"/>
        </w:rPr>
      </w:pPr>
    </w:p>
    <w:p w14:paraId="76DF97BA" w14:textId="77777777" w:rsidR="00AE6C3E" w:rsidRDefault="00AE6C3E" w:rsidP="00033574">
      <w:pPr>
        <w:spacing w:line="360" w:lineRule="auto"/>
        <w:rPr>
          <w:rFonts w:ascii="Lato" w:eastAsia="Lato" w:hAnsi="Lato" w:cs="Lato"/>
          <w:b/>
          <w:bCs/>
          <w:color w:val="282828"/>
          <w:sz w:val="20"/>
          <w:szCs w:val="20"/>
        </w:rPr>
      </w:pPr>
    </w:p>
    <w:p w14:paraId="1C1D448F" w14:textId="77777777" w:rsidR="00AE6C3E" w:rsidRDefault="00AE6C3E" w:rsidP="00033574">
      <w:pPr>
        <w:spacing w:line="360" w:lineRule="auto"/>
        <w:rPr>
          <w:rFonts w:ascii="Lato" w:eastAsia="Lato" w:hAnsi="Lato" w:cs="Lato"/>
          <w:b/>
          <w:bCs/>
          <w:color w:val="282828"/>
          <w:sz w:val="20"/>
          <w:szCs w:val="20"/>
        </w:rPr>
      </w:pPr>
    </w:p>
    <w:p w14:paraId="41E270C9" w14:textId="7F04C4FD" w:rsidR="001836B9" w:rsidRDefault="000E2327" w:rsidP="00033574">
      <w:pPr>
        <w:spacing w:line="360" w:lineRule="auto"/>
        <w:rPr>
          <w:rFonts w:ascii="Lato" w:eastAsia="Lato" w:hAnsi="Lato" w:cs="Lato"/>
          <w:b/>
          <w:bCs/>
          <w:color w:val="282828"/>
          <w:sz w:val="20"/>
          <w:szCs w:val="20"/>
        </w:rPr>
      </w:pPr>
      <w:r w:rsidRPr="0046357B">
        <w:rPr>
          <w:rFonts w:ascii="Lato" w:eastAsia="Lato" w:hAnsi="Lato" w:cs="Lato"/>
          <w:b/>
          <w:bCs/>
          <w:color w:val="282828"/>
          <w:sz w:val="20"/>
          <w:szCs w:val="20"/>
        </w:rPr>
        <w:lastRenderedPageBreak/>
        <w:t>A</w:t>
      </w:r>
      <w:r w:rsidR="0043786A" w:rsidRPr="0046357B">
        <w:rPr>
          <w:rFonts w:ascii="Lato" w:eastAsia="Lato" w:hAnsi="Lato" w:cs="Lato"/>
          <w:b/>
          <w:bCs/>
          <w:color w:val="282828"/>
          <w:sz w:val="20"/>
          <w:szCs w:val="20"/>
        </w:rPr>
        <w:t>ppendix 1.</w:t>
      </w:r>
      <w:r w:rsidR="0043786A">
        <w:rPr>
          <w:rFonts w:ascii="Lato" w:eastAsia="Lato" w:hAnsi="Lato" w:cs="Lato"/>
          <w:b/>
          <w:bCs/>
          <w:color w:val="282828"/>
          <w:sz w:val="20"/>
          <w:szCs w:val="20"/>
        </w:rPr>
        <w:t xml:space="preserve">  </w:t>
      </w:r>
      <w:r w:rsidR="0046357B">
        <w:rPr>
          <w:rFonts w:ascii="Lato" w:eastAsia="Lato" w:hAnsi="Lato" w:cs="Lato"/>
          <w:b/>
          <w:bCs/>
          <w:color w:val="282828"/>
          <w:sz w:val="20"/>
          <w:szCs w:val="20"/>
        </w:rPr>
        <w:t xml:space="preserve">  </w:t>
      </w:r>
      <w:r w:rsidR="0043786A">
        <w:rPr>
          <w:rFonts w:ascii="Lato" w:eastAsia="Lato" w:hAnsi="Lato" w:cs="Lato"/>
          <w:b/>
          <w:bCs/>
          <w:color w:val="282828"/>
          <w:sz w:val="20"/>
          <w:szCs w:val="20"/>
        </w:rPr>
        <w:t>Oral H</w:t>
      </w:r>
      <w:r w:rsidR="004021AE">
        <w:rPr>
          <w:rFonts w:ascii="Lato" w:eastAsia="Lato" w:hAnsi="Lato" w:cs="Lato"/>
          <w:b/>
          <w:bCs/>
          <w:color w:val="282828"/>
          <w:sz w:val="20"/>
          <w:szCs w:val="20"/>
        </w:rPr>
        <w:t>ealth Risk Assessment</w:t>
      </w:r>
    </w:p>
    <w:p w14:paraId="5189D7CD" w14:textId="77777777" w:rsidR="001836B9" w:rsidRDefault="001836B9" w:rsidP="00033574">
      <w:pPr>
        <w:spacing w:line="360" w:lineRule="auto"/>
        <w:rPr>
          <w:rFonts w:ascii="Lato" w:eastAsia="Lato" w:hAnsi="Lato" w:cs="Lato"/>
          <w:b/>
          <w:bCs/>
          <w:color w:val="282828"/>
          <w:sz w:val="20"/>
          <w:szCs w:val="20"/>
        </w:rPr>
      </w:pPr>
    </w:p>
    <w:p w14:paraId="1B5E4D2C" w14:textId="77777777" w:rsidR="001836B9" w:rsidRDefault="001836B9" w:rsidP="00033574">
      <w:pPr>
        <w:spacing w:line="360" w:lineRule="auto"/>
        <w:rPr>
          <w:rFonts w:ascii="Lato" w:eastAsia="Lato" w:hAnsi="Lato" w:cs="Lato"/>
          <w:b/>
          <w:bCs/>
          <w:color w:val="282828"/>
          <w:sz w:val="20"/>
          <w:szCs w:val="20"/>
        </w:rPr>
      </w:pPr>
    </w:p>
    <w:p w14:paraId="1A6E6D19" w14:textId="6FD7E218" w:rsidR="00685825" w:rsidRDefault="00685825">
      <w:pPr>
        <w:spacing w:line="360" w:lineRule="auto"/>
        <w:rPr>
          <w:b/>
        </w:rPr>
      </w:pPr>
    </w:p>
    <w:tbl>
      <w:tblPr>
        <w:tblStyle w:val="TableGrid"/>
        <w:tblpPr w:leftFromText="180" w:rightFromText="180" w:horzAnchor="margin" w:tblpY="480"/>
        <w:tblW w:w="0" w:type="auto"/>
        <w:tblLook w:val="04A0" w:firstRow="1" w:lastRow="0" w:firstColumn="1" w:lastColumn="0" w:noHBand="0" w:noVBand="1"/>
      </w:tblPr>
      <w:tblGrid>
        <w:gridCol w:w="1445"/>
        <w:gridCol w:w="1029"/>
        <w:gridCol w:w="1510"/>
        <w:gridCol w:w="867"/>
        <w:gridCol w:w="1494"/>
        <w:gridCol w:w="967"/>
        <w:gridCol w:w="945"/>
        <w:gridCol w:w="762"/>
      </w:tblGrid>
      <w:tr w:rsidR="00253CC2" w:rsidRPr="00253CC2" w14:paraId="1CAF0965" w14:textId="77777777" w:rsidTr="00253CC2">
        <w:tc>
          <w:tcPr>
            <w:tcW w:w="1445" w:type="dxa"/>
            <w:shd w:val="clear" w:color="auto" w:fill="5B9BD5"/>
          </w:tcPr>
          <w:p w14:paraId="05E35A6A" w14:textId="77777777" w:rsidR="00253CC2" w:rsidRPr="00253CC2" w:rsidRDefault="00253CC2" w:rsidP="00253CC2">
            <w:pPr>
              <w:jc w:val="center"/>
            </w:pPr>
            <w:r w:rsidRPr="00253CC2">
              <w:rPr>
                <w:color w:val="FFFFFF"/>
              </w:rPr>
              <w:t>IDENTIFY HAZARD/ ACTIVITY</w:t>
            </w:r>
          </w:p>
        </w:tc>
        <w:tc>
          <w:tcPr>
            <w:tcW w:w="1029" w:type="dxa"/>
            <w:shd w:val="clear" w:color="auto" w:fill="5B9BD5"/>
          </w:tcPr>
          <w:p w14:paraId="7E104A74" w14:textId="77777777" w:rsidR="00253CC2" w:rsidRPr="00253CC2" w:rsidRDefault="00253CC2" w:rsidP="00253CC2">
            <w:pPr>
              <w:jc w:val="center"/>
            </w:pPr>
            <w:r w:rsidRPr="00253CC2">
              <w:rPr>
                <w:color w:val="FFFFFF"/>
              </w:rPr>
              <w:t>PERSON AT RISK?</w:t>
            </w:r>
          </w:p>
        </w:tc>
        <w:tc>
          <w:tcPr>
            <w:tcW w:w="1510" w:type="dxa"/>
            <w:shd w:val="clear" w:color="auto" w:fill="5B9BD5"/>
          </w:tcPr>
          <w:p w14:paraId="52053BF3" w14:textId="77777777" w:rsidR="00253CC2" w:rsidRPr="00253CC2" w:rsidRDefault="00253CC2" w:rsidP="00253CC2">
            <w:pPr>
              <w:jc w:val="center"/>
              <w:rPr>
                <w:color w:val="FFFFFF"/>
              </w:rPr>
            </w:pPr>
            <w:r w:rsidRPr="00253CC2">
              <w:rPr>
                <w:color w:val="FFFFFF"/>
              </w:rPr>
              <w:t>WHAT ARE YOU DOING ALREADY?</w:t>
            </w:r>
          </w:p>
        </w:tc>
        <w:tc>
          <w:tcPr>
            <w:tcW w:w="867" w:type="dxa"/>
            <w:shd w:val="clear" w:color="auto" w:fill="5B9BD5"/>
          </w:tcPr>
          <w:p w14:paraId="2DD9C434" w14:textId="77777777" w:rsidR="00253CC2" w:rsidRPr="00253CC2" w:rsidRDefault="00253CC2" w:rsidP="00253CC2">
            <w:pPr>
              <w:jc w:val="center"/>
              <w:rPr>
                <w:color w:val="FFFFFF"/>
              </w:rPr>
            </w:pPr>
            <w:r w:rsidRPr="00253CC2">
              <w:rPr>
                <w:color w:val="FFFFFF"/>
              </w:rPr>
              <w:t>LEVEL OF RISK* SEE CHART</w:t>
            </w:r>
          </w:p>
          <w:p w14:paraId="1648BA16" w14:textId="77777777" w:rsidR="00253CC2" w:rsidRPr="00253CC2" w:rsidRDefault="00253CC2" w:rsidP="00253CC2">
            <w:pPr>
              <w:jc w:val="center"/>
              <w:rPr>
                <w:color w:val="FFFFFF"/>
              </w:rPr>
            </w:pPr>
          </w:p>
        </w:tc>
        <w:tc>
          <w:tcPr>
            <w:tcW w:w="1494" w:type="dxa"/>
            <w:shd w:val="clear" w:color="auto" w:fill="5B9BD5"/>
          </w:tcPr>
          <w:p w14:paraId="7F17A47F" w14:textId="77777777" w:rsidR="00253CC2" w:rsidRPr="00253CC2" w:rsidRDefault="00253CC2" w:rsidP="00253CC2">
            <w:pPr>
              <w:jc w:val="center"/>
              <w:rPr>
                <w:color w:val="FFFFFF"/>
              </w:rPr>
            </w:pPr>
            <w:r w:rsidRPr="00253CC2">
              <w:rPr>
                <w:color w:val="FFFFFF"/>
              </w:rPr>
              <w:t>FURTHER ACTION TO BE TAKEN</w:t>
            </w:r>
          </w:p>
        </w:tc>
        <w:tc>
          <w:tcPr>
            <w:tcW w:w="967" w:type="dxa"/>
            <w:shd w:val="clear" w:color="auto" w:fill="5B9BD5"/>
          </w:tcPr>
          <w:p w14:paraId="490E996B" w14:textId="77777777" w:rsidR="00253CC2" w:rsidRPr="00253CC2" w:rsidRDefault="00253CC2" w:rsidP="00253CC2">
            <w:pPr>
              <w:jc w:val="center"/>
              <w:rPr>
                <w:color w:val="FFFFFF"/>
              </w:rPr>
            </w:pPr>
            <w:r w:rsidRPr="00253CC2">
              <w:rPr>
                <w:color w:val="FFFFFF"/>
              </w:rPr>
              <w:t>ACTION BY WHO?</w:t>
            </w:r>
          </w:p>
        </w:tc>
        <w:tc>
          <w:tcPr>
            <w:tcW w:w="945" w:type="dxa"/>
            <w:shd w:val="clear" w:color="auto" w:fill="5B9BD5"/>
          </w:tcPr>
          <w:p w14:paraId="50206C52" w14:textId="77777777" w:rsidR="00253CC2" w:rsidRPr="00253CC2" w:rsidRDefault="00253CC2" w:rsidP="00253CC2">
            <w:pPr>
              <w:rPr>
                <w:color w:val="FFFFFF"/>
              </w:rPr>
            </w:pPr>
            <w:r w:rsidRPr="00253CC2">
              <w:rPr>
                <w:color w:val="FFFFFF"/>
              </w:rPr>
              <w:t>ACTION BY WHEN?</w:t>
            </w:r>
          </w:p>
        </w:tc>
        <w:tc>
          <w:tcPr>
            <w:tcW w:w="762" w:type="dxa"/>
            <w:shd w:val="clear" w:color="auto" w:fill="5B9BD5"/>
          </w:tcPr>
          <w:p w14:paraId="06E86673" w14:textId="77777777" w:rsidR="00253CC2" w:rsidRPr="00253CC2" w:rsidRDefault="00253CC2" w:rsidP="00253CC2">
            <w:pPr>
              <w:rPr>
                <w:color w:val="FFFFFF"/>
              </w:rPr>
            </w:pPr>
            <w:r w:rsidRPr="00253CC2">
              <w:rPr>
                <w:color w:val="FFFFFF"/>
              </w:rPr>
              <w:t>DONE (TICK)</w:t>
            </w:r>
          </w:p>
        </w:tc>
      </w:tr>
      <w:tr w:rsidR="00253CC2" w:rsidRPr="00253CC2" w14:paraId="45905CE6" w14:textId="77777777" w:rsidTr="00253CC2">
        <w:trPr>
          <w:trHeight w:val="1251"/>
        </w:trPr>
        <w:tc>
          <w:tcPr>
            <w:tcW w:w="1445" w:type="dxa"/>
          </w:tcPr>
          <w:p w14:paraId="02082357" w14:textId="77777777" w:rsidR="00253CC2" w:rsidRPr="00253CC2" w:rsidRDefault="00253CC2" w:rsidP="00253CC2">
            <w:pPr>
              <w:rPr>
                <w:sz w:val="20"/>
                <w:szCs w:val="20"/>
              </w:rPr>
            </w:pPr>
            <w:r w:rsidRPr="00253CC2">
              <w:rPr>
                <w:sz w:val="20"/>
                <w:szCs w:val="20"/>
              </w:rPr>
              <w:t>Example</w:t>
            </w:r>
          </w:p>
          <w:p w14:paraId="0D406433" w14:textId="77777777" w:rsidR="00253CC2" w:rsidRPr="00253CC2" w:rsidRDefault="00253CC2" w:rsidP="00253CC2">
            <w:pPr>
              <w:rPr>
                <w:color w:val="AEAAAA"/>
                <w:sz w:val="20"/>
                <w:szCs w:val="20"/>
              </w:rPr>
            </w:pPr>
            <w:r w:rsidRPr="00253CC2">
              <w:rPr>
                <w:color w:val="AEAAAA"/>
                <w:sz w:val="20"/>
                <w:szCs w:val="20"/>
              </w:rPr>
              <w:t>getting bitten whilst toothbrushing</w:t>
            </w:r>
          </w:p>
          <w:p w14:paraId="7A50B6B8" w14:textId="77777777" w:rsidR="00253CC2" w:rsidRPr="00253CC2" w:rsidRDefault="00253CC2" w:rsidP="00253CC2">
            <w:pPr>
              <w:rPr>
                <w:color w:val="AEAAAA"/>
                <w:sz w:val="20"/>
                <w:szCs w:val="20"/>
              </w:rPr>
            </w:pPr>
          </w:p>
        </w:tc>
        <w:tc>
          <w:tcPr>
            <w:tcW w:w="1029" w:type="dxa"/>
          </w:tcPr>
          <w:p w14:paraId="057E988A" w14:textId="77777777" w:rsidR="00253CC2" w:rsidRPr="00253CC2" w:rsidRDefault="00253CC2" w:rsidP="00253CC2">
            <w:pPr>
              <w:jc w:val="center"/>
              <w:rPr>
                <w:i/>
                <w:iCs/>
                <w:color w:val="AEAAAA"/>
                <w:sz w:val="20"/>
                <w:szCs w:val="20"/>
              </w:rPr>
            </w:pPr>
          </w:p>
          <w:p w14:paraId="64AE9975" w14:textId="77777777" w:rsidR="00253CC2" w:rsidRPr="00253CC2" w:rsidRDefault="00253CC2" w:rsidP="00253CC2">
            <w:pPr>
              <w:jc w:val="center"/>
              <w:rPr>
                <w:i/>
                <w:iCs/>
                <w:color w:val="AEAAAA"/>
                <w:sz w:val="20"/>
                <w:szCs w:val="20"/>
              </w:rPr>
            </w:pPr>
          </w:p>
          <w:p w14:paraId="1942079B" w14:textId="77777777" w:rsidR="00253CC2" w:rsidRPr="00253CC2" w:rsidRDefault="00253CC2" w:rsidP="00253CC2">
            <w:pPr>
              <w:jc w:val="center"/>
              <w:rPr>
                <w:color w:val="AEAAAA"/>
                <w:sz w:val="20"/>
                <w:szCs w:val="20"/>
              </w:rPr>
            </w:pPr>
            <w:r w:rsidRPr="00253CC2">
              <w:rPr>
                <w:color w:val="AEAAAA"/>
                <w:sz w:val="20"/>
                <w:szCs w:val="20"/>
              </w:rPr>
              <w:t>staff</w:t>
            </w:r>
          </w:p>
          <w:p w14:paraId="152A8094" w14:textId="77777777" w:rsidR="00253CC2" w:rsidRPr="00253CC2" w:rsidRDefault="00253CC2" w:rsidP="00253CC2">
            <w:pPr>
              <w:jc w:val="center"/>
              <w:rPr>
                <w:color w:val="AEAAAA"/>
                <w:sz w:val="20"/>
                <w:szCs w:val="20"/>
              </w:rPr>
            </w:pPr>
            <w:r w:rsidRPr="00253CC2">
              <w:rPr>
                <w:noProof/>
                <w:color w:val="AEAAAA"/>
                <w:sz w:val="20"/>
                <w:szCs w:val="20"/>
              </w:rPr>
              <mc:AlternateContent>
                <mc:Choice Requires="wpi">
                  <w:drawing>
                    <wp:anchor distT="0" distB="0" distL="114300" distR="114300" simplePos="0" relativeHeight="251664384" behindDoc="0" locked="0" layoutInCell="1" allowOverlap="1" wp14:anchorId="53894CA2" wp14:editId="554DC7C8">
                      <wp:simplePos x="0" y="0"/>
                      <wp:positionH relativeFrom="column">
                        <wp:posOffset>733185</wp:posOffset>
                      </wp:positionH>
                      <wp:positionV relativeFrom="paragraph">
                        <wp:posOffset>69965</wp:posOffset>
                      </wp:positionV>
                      <wp:extent cx="360" cy="360"/>
                      <wp:effectExtent l="38100" t="38100" r="38100" b="38100"/>
                      <wp:wrapNone/>
                      <wp:docPr id="7" name="Ink 7"/>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53C53C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7.4pt;margin-top:5.15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">
                      <v:imagedata r:id="rId15" o:title=""/>
                    </v:shape>
                  </w:pict>
                </mc:Fallback>
              </mc:AlternateContent>
            </w:r>
            <w:r w:rsidRPr="00253CC2">
              <w:rPr>
                <w:noProof/>
                <w:color w:val="AEAAAA"/>
                <w:sz w:val="20"/>
                <w:szCs w:val="20"/>
              </w:rPr>
              <mc:AlternateContent>
                <mc:Choice Requires="wpi">
                  <w:drawing>
                    <wp:anchor distT="0" distB="0" distL="114300" distR="114300" simplePos="0" relativeHeight="251663360" behindDoc="0" locked="0" layoutInCell="1" allowOverlap="1" wp14:anchorId="23F61C4C" wp14:editId="33A864E1">
                      <wp:simplePos x="0" y="0"/>
                      <wp:positionH relativeFrom="column">
                        <wp:posOffset>732105</wp:posOffset>
                      </wp:positionH>
                      <wp:positionV relativeFrom="paragraph">
                        <wp:posOffset>120725</wp:posOffset>
                      </wp:positionV>
                      <wp:extent cx="1440" cy="360"/>
                      <wp:effectExtent l="38100" t="38100" r="36830" b="38100"/>
                      <wp:wrapNone/>
                      <wp:docPr id="6"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1440" cy="360"/>
                            </w14:xfrm>
                          </w14:contentPart>
                        </a:graphicData>
                      </a:graphic>
                    </wp:anchor>
                  </w:drawing>
                </mc:Choice>
                <mc:Fallback>
                  <w:pict>
                    <v:shape w14:anchorId="16D29590" id="Ink 6" o:spid="_x0000_s1026" type="#_x0000_t75" style="position:absolute;margin-left:57.3pt;margin-top:9.15pt;width:.8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">
                      <v:imagedata r:id="rId17" o:title=""/>
                    </v:shape>
                  </w:pict>
                </mc:Fallback>
              </mc:AlternateContent>
            </w:r>
            <w:r w:rsidRPr="00253CC2">
              <w:rPr>
                <w:noProof/>
                <w:color w:val="AEAAAA"/>
                <w:sz w:val="20"/>
                <w:szCs w:val="20"/>
              </w:rPr>
              <mc:AlternateContent>
                <mc:Choice Requires="wpi">
                  <w:drawing>
                    <wp:anchor distT="0" distB="0" distL="114300" distR="114300" simplePos="0" relativeHeight="251662336" behindDoc="0" locked="0" layoutInCell="1" allowOverlap="1" wp14:anchorId="5E32DA56" wp14:editId="5FEF03D6">
                      <wp:simplePos x="0" y="0"/>
                      <wp:positionH relativeFrom="column">
                        <wp:posOffset>891945</wp:posOffset>
                      </wp:positionH>
                      <wp:positionV relativeFrom="paragraph">
                        <wp:posOffset>31805</wp:posOffset>
                      </wp:positionV>
                      <wp:extent cx="360" cy="360"/>
                      <wp:effectExtent l="38100" t="38100" r="38100" b="38100"/>
                      <wp:wrapNone/>
                      <wp:docPr id="5"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42252CD1" id="Ink 5" o:spid="_x0000_s1026" type="#_x0000_t75" style="position:absolute;margin-left:69.9pt;margin-top:2.15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AMvmJ2yAEAAGoEAAAQAAAAAAAAAAAAAAAAANMDAABkcnMv&#10;aW5rL2luazEueG1sUEsBAi0AFAAGAAgAAAAhAB1817LbAAAABwEAAA8AAAAAAAAAAAAAAAAAyQUA&#10;AGRycy9kb3ducmV2LnhtbFBLAQItABQABgAIAAAAIQB5GLydvwAAACEBAAAZAAAAAAAAAAAAAAAA&#10;ANEGAABkcnMvX3JlbHMvZTJvRG9jLnhtbC5yZWxzUEsFBgAAAAAGAAYAeAEAAMcHAAAAAA==&#10;">
                      <v:imagedata r:id="rId15" o:title=""/>
                    </v:shape>
                  </w:pict>
                </mc:Fallback>
              </mc:AlternateContent>
            </w:r>
          </w:p>
        </w:tc>
        <w:tc>
          <w:tcPr>
            <w:tcW w:w="1510" w:type="dxa"/>
          </w:tcPr>
          <w:p w14:paraId="1A937B3E" w14:textId="77777777" w:rsidR="00253CC2" w:rsidRPr="00253CC2" w:rsidRDefault="00253CC2" w:rsidP="00253CC2">
            <w:pPr>
              <w:jc w:val="center"/>
              <w:rPr>
                <w:color w:val="AEAAAA"/>
                <w:sz w:val="20"/>
                <w:szCs w:val="20"/>
              </w:rPr>
            </w:pPr>
            <w:r w:rsidRPr="00253CC2">
              <w:rPr>
                <w:noProof/>
                <w:color w:val="AEAAAA"/>
                <w:sz w:val="20"/>
                <w:szCs w:val="20"/>
              </w:rPr>
              <mc:AlternateContent>
                <mc:Choice Requires="wpi">
                  <w:drawing>
                    <wp:anchor distT="0" distB="0" distL="114300" distR="114300" simplePos="0" relativeHeight="251665408" behindDoc="0" locked="0" layoutInCell="1" allowOverlap="1" wp14:anchorId="6F73067A" wp14:editId="2ACC5914">
                      <wp:simplePos x="0" y="0"/>
                      <wp:positionH relativeFrom="column">
                        <wp:posOffset>84435</wp:posOffset>
                      </wp:positionH>
                      <wp:positionV relativeFrom="paragraph">
                        <wp:posOffset>255605</wp:posOffset>
                      </wp:positionV>
                      <wp:extent cx="23400" cy="46080"/>
                      <wp:effectExtent l="38100" t="38100" r="34290" b="49530"/>
                      <wp:wrapNone/>
                      <wp:docPr id="31" name="Ink 31"/>
                      <wp:cNvGraphicFramePr/>
                      <a:graphic xmlns:a="http://schemas.openxmlformats.org/drawingml/2006/main">
                        <a:graphicData uri="http://schemas.microsoft.com/office/word/2010/wordprocessingInk">
                          <w14:contentPart bwMode="auto" r:id="rId19">
                            <w14:nvContentPartPr>
                              <w14:cNvContentPartPr/>
                            </w14:nvContentPartPr>
                            <w14:xfrm>
                              <a:off x="0" y="0"/>
                              <a:ext cx="23400" cy="46080"/>
                            </w14:xfrm>
                          </w14:contentPart>
                        </a:graphicData>
                      </a:graphic>
                    </wp:anchor>
                  </w:drawing>
                </mc:Choice>
                <mc:Fallback>
                  <w:pict>
                    <v:shape w14:anchorId="654D1353" id="Ink 31" o:spid="_x0000_s1026" type="#_x0000_t75" style="position:absolute;margin-left:6.3pt;margin-top:19.8pt;width:2.55pt;height:4.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">
                      <v:imagedata r:id="rId20" o:title=""/>
                    </v:shape>
                  </w:pict>
                </mc:Fallback>
              </mc:AlternateContent>
            </w:r>
            <w:r w:rsidRPr="00253CC2">
              <w:rPr>
                <w:color w:val="AEAAAA"/>
                <w:sz w:val="20"/>
                <w:szCs w:val="20"/>
              </w:rPr>
              <w:t>getting Judith to bite down on 2</w:t>
            </w:r>
            <w:r w:rsidRPr="00253CC2">
              <w:rPr>
                <w:color w:val="AEAAAA"/>
                <w:sz w:val="20"/>
                <w:szCs w:val="20"/>
                <w:vertAlign w:val="superscript"/>
              </w:rPr>
              <w:t>nd</w:t>
            </w:r>
            <w:r w:rsidRPr="00253CC2">
              <w:rPr>
                <w:color w:val="AEAAAA"/>
                <w:sz w:val="20"/>
                <w:szCs w:val="20"/>
              </w:rPr>
              <w:t xml:space="preserve"> toothbrush whilst toothbrushing</w:t>
            </w:r>
          </w:p>
        </w:tc>
        <w:tc>
          <w:tcPr>
            <w:tcW w:w="867" w:type="dxa"/>
          </w:tcPr>
          <w:p w14:paraId="26EBCC52" w14:textId="77777777" w:rsidR="00253CC2" w:rsidRPr="00253CC2" w:rsidRDefault="00253CC2" w:rsidP="00253CC2">
            <w:pPr>
              <w:jc w:val="center"/>
              <w:rPr>
                <w:color w:val="AEAAAA"/>
                <w:sz w:val="20"/>
                <w:szCs w:val="20"/>
              </w:rPr>
            </w:pPr>
            <w:r w:rsidRPr="00253CC2">
              <w:rPr>
                <w:color w:val="AEAAAA"/>
                <w:sz w:val="20"/>
                <w:szCs w:val="20"/>
              </w:rPr>
              <w:t>1</w:t>
            </w:r>
          </w:p>
        </w:tc>
        <w:tc>
          <w:tcPr>
            <w:tcW w:w="1494" w:type="dxa"/>
          </w:tcPr>
          <w:p w14:paraId="3F0A349D" w14:textId="77777777" w:rsidR="00253CC2" w:rsidRPr="00253CC2" w:rsidRDefault="00253CC2" w:rsidP="00253CC2">
            <w:pPr>
              <w:jc w:val="center"/>
              <w:rPr>
                <w:i/>
                <w:iCs/>
                <w:color w:val="AEAAAA"/>
                <w:sz w:val="20"/>
                <w:szCs w:val="20"/>
              </w:rPr>
            </w:pPr>
            <w:r w:rsidRPr="00253CC2">
              <w:rPr>
                <w:i/>
                <w:iCs/>
                <w:noProof/>
                <w:color w:val="AEAAAA"/>
                <w:sz w:val="20"/>
                <w:szCs w:val="20"/>
              </w:rPr>
              <mc:AlternateContent>
                <mc:Choice Requires="wpi">
                  <w:drawing>
                    <wp:anchor distT="0" distB="0" distL="114300" distR="114300" simplePos="0" relativeHeight="251661312" behindDoc="0" locked="0" layoutInCell="1" allowOverlap="1" wp14:anchorId="7C821753" wp14:editId="25C5BACC">
                      <wp:simplePos x="0" y="0"/>
                      <wp:positionH relativeFrom="column">
                        <wp:posOffset>451870</wp:posOffset>
                      </wp:positionH>
                      <wp:positionV relativeFrom="paragraph">
                        <wp:posOffset>350825</wp:posOffset>
                      </wp:positionV>
                      <wp:extent cx="360" cy="360"/>
                      <wp:effectExtent l="38100" t="38100" r="38100" b="38100"/>
                      <wp:wrapNone/>
                      <wp:docPr id="4"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202F0C64" id="Ink 4" o:spid="_x0000_s1026" type="#_x0000_t75" style="position:absolute;margin-left:35.25pt;margin-top:27.2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Cy+FTTxwEAAGoEAAAQAAAAAAAAAAAAAAAAANMDAABkcnMv&#10;aW5rL2luazEueG1sUEsBAi0AFAAGAAgAAAAhABc+eaTcAAAABwEAAA8AAAAAAAAAAAAAAAAAyAUA&#10;AGRycy9kb3ducmV2LnhtbFBLAQItABQABgAIAAAAIQB5GLydvwAAACEBAAAZAAAAAAAAAAAAAAAA&#10;ANEGAABkcnMvX3JlbHMvZTJvRG9jLnhtbC5yZWxzUEsFBgAAAAAGAAYAeAEAAMcHAAAAAA==&#10;">
                      <v:imagedata r:id="rId15" o:title=""/>
                    </v:shape>
                  </w:pict>
                </mc:Fallback>
              </mc:AlternateContent>
            </w:r>
            <w:r w:rsidRPr="00253CC2">
              <w:rPr>
                <w:color w:val="AEAAAA"/>
                <w:sz w:val="20"/>
                <w:szCs w:val="20"/>
              </w:rPr>
              <w:t>notify nurse and have 2 staff available for toothbrushing. 2</w:t>
            </w:r>
            <w:r w:rsidRPr="00253CC2">
              <w:rPr>
                <w:color w:val="AEAAAA"/>
                <w:sz w:val="20"/>
                <w:szCs w:val="20"/>
                <w:vertAlign w:val="superscript"/>
              </w:rPr>
              <w:t>nd</w:t>
            </w:r>
            <w:r w:rsidRPr="00253CC2">
              <w:rPr>
                <w:color w:val="AEAAAA"/>
                <w:sz w:val="20"/>
                <w:szCs w:val="20"/>
              </w:rPr>
              <w:t xml:space="preserve"> person distracting</w:t>
            </w:r>
          </w:p>
        </w:tc>
        <w:tc>
          <w:tcPr>
            <w:tcW w:w="967" w:type="dxa"/>
          </w:tcPr>
          <w:p w14:paraId="0591482D" w14:textId="77777777" w:rsidR="00253CC2" w:rsidRPr="00253CC2" w:rsidRDefault="00253CC2" w:rsidP="00253CC2">
            <w:pPr>
              <w:jc w:val="center"/>
              <w:rPr>
                <w:color w:val="AEAAAA"/>
                <w:sz w:val="20"/>
                <w:szCs w:val="20"/>
              </w:rPr>
            </w:pPr>
            <w:r w:rsidRPr="00253CC2">
              <w:rPr>
                <w:color w:val="AEAAAA"/>
                <w:sz w:val="20"/>
                <w:szCs w:val="20"/>
              </w:rPr>
              <w:t xml:space="preserve">Jade (team leader) </w:t>
            </w:r>
          </w:p>
        </w:tc>
        <w:tc>
          <w:tcPr>
            <w:tcW w:w="945" w:type="dxa"/>
          </w:tcPr>
          <w:p w14:paraId="318A915C" w14:textId="77777777" w:rsidR="00253CC2" w:rsidRPr="00253CC2" w:rsidRDefault="00253CC2" w:rsidP="00253CC2">
            <w:pPr>
              <w:rPr>
                <w:color w:val="AEAAAA"/>
                <w:sz w:val="20"/>
                <w:szCs w:val="20"/>
              </w:rPr>
            </w:pPr>
            <w:r w:rsidRPr="00253CC2">
              <w:rPr>
                <w:color w:val="AEAAAA"/>
                <w:sz w:val="20"/>
                <w:szCs w:val="20"/>
              </w:rPr>
              <w:t>17/5/22</w:t>
            </w:r>
          </w:p>
        </w:tc>
        <w:tc>
          <w:tcPr>
            <w:tcW w:w="762" w:type="dxa"/>
          </w:tcPr>
          <w:p w14:paraId="2BF733F1" w14:textId="77777777" w:rsidR="00253CC2" w:rsidRPr="00253CC2" w:rsidRDefault="00253CC2" w:rsidP="00253CC2">
            <w:pPr>
              <w:rPr>
                <w:i/>
                <w:iCs/>
                <w:color w:val="AEAAAA"/>
              </w:rPr>
            </w:pPr>
            <w:r w:rsidRPr="00253CC2">
              <w:rPr>
                <w:i/>
                <w:iCs/>
                <w:noProof/>
                <w:color w:val="AEAAAA"/>
              </w:rPr>
              <mc:AlternateContent>
                <mc:Choice Requires="wpi">
                  <w:drawing>
                    <wp:anchor distT="0" distB="0" distL="114300" distR="114300" simplePos="0" relativeHeight="251660288" behindDoc="0" locked="0" layoutInCell="1" allowOverlap="1" wp14:anchorId="2D9BF076" wp14:editId="5264BC3A">
                      <wp:simplePos x="0" y="0"/>
                      <wp:positionH relativeFrom="column">
                        <wp:posOffset>13155</wp:posOffset>
                      </wp:positionH>
                      <wp:positionV relativeFrom="paragraph">
                        <wp:posOffset>-10975</wp:posOffset>
                      </wp:positionV>
                      <wp:extent cx="200880" cy="282960"/>
                      <wp:effectExtent l="38100" t="38100" r="46990" b="41275"/>
                      <wp:wrapNone/>
                      <wp:docPr id="3" name="Ink 3"/>
                      <wp:cNvGraphicFramePr/>
                      <a:graphic xmlns:a="http://schemas.openxmlformats.org/drawingml/2006/main">
                        <a:graphicData uri="http://schemas.microsoft.com/office/word/2010/wordprocessingInk">
                          <w14:contentPart bwMode="auto" r:id="rId22">
                            <w14:nvContentPartPr>
                              <w14:cNvContentPartPr/>
                            </w14:nvContentPartPr>
                            <w14:xfrm>
                              <a:off x="0" y="0"/>
                              <a:ext cx="200880" cy="282960"/>
                            </w14:xfrm>
                          </w14:contentPart>
                        </a:graphicData>
                      </a:graphic>
                    </wp:anchor>
                  </w:drawing>
                </mc:Choice>
                <mc:Fallback>
                  <w:pict>
                    <v:shape w14:anchorId="167A27B9" id="Ink 3" o:spid="_x0000_s1026" type="#_x0000_t75" style="position:absolute;margin-left:.7pt;margin-top:-1.2pt;width:16.5pt;height:2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">
                      <v:imagedata r:id="rId23" o:title=""/>
                    </v:shape>
                  </w:pict>
                </mc:Fallback>
              </mc:AlternateContent>
            </w:r>
          </w:p>
        </w:tc>
      </w:tr>
      <w:tr w:rsidR="00253CC2" w:rsidRPr="00253CC2" w14:paraId="246A4FF5" w14:textId="77777777" w:rsidTr="00253CC2">
        <w:tc>
          <w:tcPr>
            <w:tcW w:w="1445" w:type="dxa"/>
          </w:tcPr>
          <w:p w14:paraId="4E48ADCF" w14:textId="77777777" w:rsidR="00253CC2" w:rsidRPr="00253CC2" w:rsidRDefault="00253CC2" w:rsidP="00253CC2"/>
          <w:p w14:paraId="5540B843" w14:textId="77777777" w:rsidR="00253CC2" w:rsidRPr="00253CC2" w:rsidRDefault="00253CC2" w:rsidP="00253CC2">
            <w:r w:rsidRPr="00253CC2">
              <w:t>1</w:t>
            </w:r>
          </w:p>
        </w:tc>
        <w:tc>
          <w:tcPr>
            <w:tcW w:w="1029" w:type="dxa"/>
          </w:tcPr>
          <w:p w14:paraId="2EE9C8EB" w14:textId="77777777" w:rsidR="00253CC2" w:rsidRPr="00253CC2" w:rsidRDefault="00253CC2" w:rsidP="00253CC2">
            <w:pPr>
              <w:jc w:val="center"/>
              <w:rPr>
                <w:i/>
                <w:iCs/>
              </w:rPr>
            </w:pPr>
          </w:p>
          <w:p w14:paraId="59CDAC65" w14:textId="77777777" w:rsidR="00253CC2" w:rsidRPr="00253CC2" w:rsidRDefault="00253CC2" w:rsidP="00253CC2">
            <w:pPr>
              <w:jc w:val="center"/>
              <w:rPr>
                <w:i/>
                <w:iCs/>
              </w:rPr>
            </w:pPr>
          </w:p>
          <w:p w14:paraId="425B9467" w14:textId="77777777" w:rsidR="00253CC2" w:rsidRPr="00253CC2" w:rsidRDefault="00253CC2" w:rsidP="00253CC2">
            <w:pPr>
              <w:jc w:val="center"/>
              <w:rPr>
                <w:i/>
                <w:iCs/>
              </w:rPr>
            </w:pPr>
          </w:p>
        </w:tc>
        <w:tc>
          <w:tcPr>
            <w:tcW w:w="1510" w:type="dxa"/>
          </w:tcPr>
          <w:p w14:paraId="4E591AF8" w14:textId="77777777" w:rsidR="00253CC2" w:rsidRPr="00253CC2" w:rsidRDefault="00253CC2" w:rsidP="00253CC2">
            <w:pPr>
              <w:jc w:val="center"/>
              <w:rPr>
                <w:i/>
                <w:iCs/>
              </w:rPr>
            </w:pPr>
          </w:p>
        </w:tc>
        <w:tc>
          <w:tcPr>
            <w:tcW w:w="867" w:type="dxa"/>
          </w:tcPr>
          <w:p w14:paraId="4B6C76FB" w14:textId="77777777" w:rsidR="00253CC2" w:rsidRPr="00253CC2" w:rsidRDefault="00253CC2" w:rsidP="00253CC2">
            <w:pPr>
              <w:jc w:val="center"/>
              <w:rPr>
                <w:i/>
                <w:iCs/>
              </w:rPr>
            </w:pPr>
          </w:p>
        </w:tc>
        <w:tc>
          <w:tcPr>
            <w:tcW w:w="1494" w:type="dxa"/>
          </w:tcPr>
          <w:p w14:paraId="1B1D61B0" w14:textId="77777777" w:rsidR="00253CC2" w:rsidRPr="00253CC2" w:rsidRDefault="00253CC2" w:rsidP="00253CC2">
            <w:pPr>
              <w:jc w:val="center"/>
            </w:pPr>
          </w:p>
        </w:tc>
        <w:tc>
          <w:tcPr>
            <w:tcW w:w="967" w:type="dxa"/>
          </w:tcPr>
          <w:p w14:paraId="513962FF" w14:textId="77777777" w:rsidR="00253CC2" w:rsidRPr="00253CC2" w:rsidRDefault="00253CC2" w:rsidP="00253CC2">
            <w:pPr>
              <w:jc w:val="center"/>
              <w:rPr>
                <w:i/>
                <w:iCs/>
              </w:rPr>
            </w:pPr>
          </w:p>
        </w:tc>
        <w:tc>
          <w:tcPr>
            <w:tcW w:w="945" w:type="dxa"/>
          </w:tcPr>
          <w:p w14:paraId="2197A41C" w14:textId="77777777" w:rsidR="00253CC2" w:rsidRPr="00253CC2" w:rsidRDefault="00253CC2" w:rsidP="00253CC2">
            <w:pPr>
              <w:rPr>
                <w:i/>
                <w:iCs/>
              </w:rPr>
            </w:pPr>
          </w:p>
        </w:tc>
        <w:tc>
          <w:tcPr>
            <w:tcW w:w="762" w:type="dxa"/>
          </w:tcPr>
          <w:p w14:paraId="517F86FC" w14:textId="77777777" w:rsidR="00253CC2" w:rsidRPr="00253CC2" w:rsidRDefault="00253CC2" w:rsidP="00253CC2">
            <w:pPr>
              <w:rPr>
                <w:i/>
                <w:iCs/>
              </w:rPr>
            </w:pPr>
          </w:p>
        </w:tc>
      </w:tr>
      <w:tr w:rsidR="00253CC2" w:rsidRPr="00253CC2" w14:paraId="02A7D24B" w14:textId="77777777" w:rsidTr="00253CC2">
        <w:tc>
          <w:tcPr>
            <w:tcW w:w="1445" w:type="dxa"/>
          </w:tcPr>
          <w:p w14:paraId="1D8A3EC0" w14:textId="77777777" w:rsidR="00253CC2" w:rsidRPr="00253CC2" w:rsidRDefault="00253CC2" w:rsidP="00253CC2">
            <w:pPr>
              <w:rPr>
                <w:i/>
                <w:iCs/>
              </w:rPr>
            </w:pPr>
          </w:p>
          <w:p w14:paraId="5B960FEF" w14:textId="77777777" w:rsidR="00253CC2" w:rsidRPr="00253CC2" w:rsidRDefault="00253CC2" w:rsidP="00253CC2">
            <w:r w:rsidRPr="00253CC2">
              <w:t>2</w:t>
            </w:r>
          </w:p>
          <w:p w14:paraId="26EE28E8" w14:textId="77777777" w:rsidR="00253CC2" w:rsidRPr="00253CC2" w:rsidRDefault="00253CC2" w:rsidP="00253CC2">
            <w:pPr>
              <w:rPr>
                <w:i/>
                <w:iCs/>
              </w:rPr>
            </w:pPr>
          </w:p>
        </w:tc>
        <w:tc>
          <w:tcPr>
            <w:tcW w:w="1029" w:type="dxa"/>
          </w:tcPr>
          <w:p w14:paraId="19A40109" w14:textId="77777777" w:rsidR="00253CC2" w:rsidRPr="00253CC2" w:rsidRDefault="00253CC2" w:rsidP="00253CC2">
            <w:pPr>
              <w:rPr>
                <w:i/>
                <w:iCs/>
              </w:rPr>
            </w:pPr>
          </w:p>
        </w:tc>
        <w:tc>
          <w:tcPr>
            <w:tcW w:w="1510" w:type="dxa"/>
          </w:tcPr>
          <w:p w14:paraId="43C864F3" w14:textId="77777777" w:rsidR="00253CC2" w:rsidRPr="00253CC2" w:rsidRDefault="00253CC2" w:rsidP="00253CC2">
            <w:pPr>
              <w:rPr>
                <w:i/>
                <w:iCs/>
              </w:rPr>
            </w:pPr>
          </w:p>
        </w:tc>
        <w:tc>
          <w:tcPr>
            <w:tcW w:w="867" w:type="dxa"/>
          </w:tcPr>
          <w:p w14:paraId="79D59E55" w14:textId="77777777" w:rsidR="00253CC2" w:rsidRPr="00253CC2" w:rsidRDefault="00253CC2" w:rsidP="00253CC2">
            <w:pPr>
              <w:rPr>
                <w:i/>
                <w:iCs/>
              </w:rPr>
            </w:pPr>
          </w:p>
        </w:tc>
        <w:tc>
          <w:tcPr>
            <w:tcW w:w="1494" w:type="dxa"/>
          </w:tcPr>
          <w:p w14:paraId="13281DD7" w14:textId="77777777" w:rsidR="00253CC2" w:rsidRPr="00253CC2" w:rsidRDefault="00253CC2" w:rsidP="00253CC2">
            <w:pPr>
              <w:rPr>
                <w:i/>
                <w:iCs/>
              </w:rPr>
            </w:pPr>
          </w:p>
        </w:tc>
        <w:tc>
          <w:tcPr>
            <w:tcW w:w="967" w:type="dxa"/>
          </w:tcPr>
          <w:p w14:paraId="050D776F" w14:textId="77777777" w:rsidR="00253CC2" w:rsidRPr="00253CC2" w:rsidRDefault="00253CC2" w:rsidP="00253CC2">
            <w:pPr>
              <w:rPr>
                <w:i/>
                <w:iCs/>
              </w:rPr>
            </w:pPr>
          </w:p>
        </w:tc>
        <w:tc>
          <w:tcPr>
            <w:tcW w:w="945" w:type="dxa"/>
          </w:tcPr>
          <w:p w14:paraId="70AB84E2" w14:textId="77777777" w:rsidR="00253CC2" w:rsidRPr="00253CC2" w:rsidRDefault="00253CC2" w:rsidP="00253CC2">
            <w:pPr>
              <w:rPr>
                <w:i/>
                <w:iCs/>
              </w:rPr>
            </w:pPr>
          </w:p>
        </w:tc>
        <w:tc>
          <w:tcPr>
            <w:tcW w:w="762" w:type="dxa"/>
          </w:tcPr>
          <w:p w14:paraId="7F15CEB4" w14:textId="77777777" w:rsidR="00253CC2" w:rsidRPr="00253CC2" w:rsidRDefault="00253CC2" w:rsidP="00253CC2">
            <w:pPr>
              <w:rPr>
                <w:i/>
                <w:iCs/>
              </w:rPr>
            </w:pPr>
          </w:p>
        </w:tc>
      </w:tr>
      <w:tr w:rsidR="00253CC2" w:rsidRPr="00253CC2" w14:paraId="48B41A97" w14:textId="77777777" w:rsidTr="00253CC2">
        <w:tc>
          <w:tcPr>
            <w:tcW w:w="1445" w:type="dxa"/>
          </w:tcPr>
          <w:p w14:paraId="7B3B474E" w14:textId="77777777" w:rsidR="00253CC2" w:rsidRPr="00253CC2" w:rsidRDefault="00253CC2" w:rsidP="00253CC2">
            <w:pPr>
              <w:rPr>
                <w:i/>
                <w:iCs/>
              </w:rPr>
            </w:pPr>
          </w:p>
          <w:p w14:paraId="2C2B8728" w14:textId="77777777" w:rsidR="00253CC2" w:rsidRPr="00253CC2" w:rsidRDefault="00253CC2" w:rsidP="00253CC2">
            <w:r w:rsidRPr="00253CC2">
              <w:t>3</w:t>
            </w:r>
          </w:p>
          <w:p w14:paraId="1CECD1D7" w14:textId="77777777" w:rsidR="00253CC2" w:rsidRPr="00253CC2" w:rsidRDefault="00253CC2" w:rsidP="00253CC2">
            <w:pPr>
              <w:rPr>
                <w:i/>
                <w:iCs/>
              </w:rPr>
            </w:pPr>
          </w:p>
        </w:tc>
        <w:tc>
          <w:tcPr>
            <w:tcW w:w="1029" w:type="dxa"/>
          </w:tcPr>
          <w:p w14:paraId="443AE372" w14:textId="77777777" w:rsidR="00253CC2" w:rsidRPr="00253CC2" w:rsidRDefault="00253CC2" w:rsidP="00253CC2">
            <w:pPr>
              <w:rPr>
                <w:i/>
                <w:iCs/>
              </w:rPr>
            </w:pPr>
          </w:p>
        </w:tc>
        <w:tc>
          <w:tcPr>
            <w:tcW w:w="1510" w:type="dxa"/>
          </w:tcPr>
          <w:p w14:paraId="22346B0D" w14:textId="77777777" w:rsidR="00253CC2" w:rsidRPr="00253CC2" w:rsidRDefault="00253CC2" w:rsidP="00253CC2">
            <w:pPr>
              <w:rPr>
                <w:i/>
                <w:iCs/>
              </w:rPr>
            </w:pPr>
          </w:p>
        </w:tc>
        <w:tc>
          <w:tcPr>
            <w:tcW w:w="867" w:type="dxa"/>
          </w:tcPr>
          <w:p w14:paraId="4FFB9502" w14:textId="77777777" w:rsidR="00253CC2" w:rsidRPr="00253CC2" w:rsidRDefault="00253CC2" w:rsidP="00253CC2">
            <w:pPr>
              <w:rPr>
                <w:i/>
                <w:iCs/>
              </w:rPr>
            </w:pPr>
          </w:p>
        </w:tc>
        <w:tc>
          <w:tcPr>
            <w:tcW w:w="1494" w:type="dxa"/>
          </w:tcPr>
          <w:p w14:paraId="01904BEA" w14:textId="77777777" w:rsidR="00253CC2" w:rsidRPr="00253CC2" w:rsidRDefault="00253CC2" w:rsidP="00253CC2">
            <w:pPr>
              <w:rPr>
                <w:i/>
                <w:iCs/>
              </w:rPr>
            </w:pPr>
          </w:p>
        </w:tc>
        <w:tc>
          <w:tcPr>
            <w:tcW w:w="967" w:type="dxa"/>
          </w:tcPr>
          <w:p w14:paraId="17BD0FD9" w14:textId="77777777" w:rsidR="00253CC2" w:rsidRPr="00253CC2" w:rsidRDefault="00253CC2" w:rsidP="00253CC2">
            <w:pPr>
              <w:rPr>
                <w:i/>
                <w:iCs/>
              </w:rPr>
            </w:pPr>
          </w:p>
        </w:tc>
        <w:tc>
          <w:tcPr>
            <w:tcW w:w="945" w:type="dxa"/>
          </w:tcPr>
          <w:p w14:paraId="4B15C861" w14:textId="77777777" w:rsidR="00253CC2" w:rsidRPr="00253CC2" w:rsidRDefault="00253CC2" w:rsidP="00253CC2">
            <w:pPr>
              <w:rPr>
                <w:i/>
                <w:iCs/>
              </w:rPr>
            </w:pPr>
          </w:p>
        </w:tc>
        <w:tc>
          <w:tcPr>
            <w:tcW w:w="762" w:type="dxa"/>
          </w:tcPr>
          <w:p w14:paraId="1DB520B2" w14:textId="77777777" w:rsidR="00253CC2" w:rsidRPr="00253CC2" w:rsidRDefault="00253CC2" w:rsidP="00253CC2">
            <w:pPr>
              <w:rPr>
                <w:i/>
                <w:iCs/>
              </w:rPr>
            </w:pPr>
          </w:p>
        </w:tc>
      </w:tr>
      <w:tr w:rsidR="00253CC2" w:rsidRPr="00253CC2" w14:paraId="1C1A84A8" w14:textId="77777777" w:rsidTr="00253CC2">
        <w:tc>
          <w:tcPr>
            <w:tcW w:w="1445" w:type="dxa"/>
          </w:tcPr>
          <w:p w14:paraId="406CE919" w14:textId="77777777" w:rsidR="00253CC2" w:rsidRPr="00253CC2" w:rsidRDefault="00253CC2" w:rsidP="00253CC2">
            <w:pPr>
              <w:rPr>
                <w:i/>
                <w:iCs/>
              </w:rPr>
            </w:pPr>
          </w:p>
          <w:p w14:paraId="2D37408C" w14:textId="77777777" w:rsidR="00253CC2" w:rsidRPr="00253CC2" w:rsidRDefault="00253CC2" w:rsidP="00253CC2">
            <w:r w:rsidRPr="00253CC2">
              <w:t>4</w:t>
            </w:r>
          </w:p>
          <w:p w14:paraId="3BB3F3E1" w14:textId="77777777" w:rsidR="00253CC2" w:rsidRPr="00253CC2" w:rsidRDefault="00253CC2" w:rsidP="00253CC2">
            <w:pPr>
              <w:rPr>
                <w:i/>
                <w:iCs/>
              </w:rPr>
            </w:pPr>
          </w:p>
        </w:tc>
        <w:tc>
          <w:tcPr>
            <w:tcW w:w="1029" w:type="dxa"/>
          </w:tcPr>
          <w:p w14:paraId="019FE159" w14:textId="77777777" w:rsidR="00253CC2" w:rsidRPr="00253CC2" w:rsidRDefault="00253CC2" w:rsidP="00253CC2">
            <w:pPr>
              <w:rPr>
                <w:i/>
                <w:iCs/>
              </w:rPr>
            </w:pPr>
          </w:p>
        </w:tc>
        <w:tc>
          <w:tcPr>
            <w:tcW w:w="1510" w:type="dxa"/>
          </w:tcPr>
          <w:p w14:paraId="6D94C84E" w14:textId="77777777" w:rsidR="00253CC2" w:rsidRPr="00253CC2" w:rsidRDefault="00253CC2" w:rsidP="00253CC2">
            <w:pPr>
              <w:rPr>
                <w:i/>
                <w:iCs/>
              </w:rPr>
            </w:pPr>
          </w:p>
        </w:tc>
        <w:tc>
          <w:tcPr>
            <w:tcW w:w="867" w:type="dxa"/>
          </w:tcPr>
          <w:p w14:paraId="7FD54248" w14:textId="77777777" w:rsidR="00253CC2" w:rsidRPr="00253CC2" w:rsidRDefault="00253CC2" w:rsidP="00253CC2">
            <w:pPr>
              <w:rPr>
                <w:i/>
                <w:iCs/>
              </w:rPr>
            </w:pPr>
          </w:p>
        </w:tc>
        <w:tc>
          <w:tcPr>
            <w:tcW w:w="1494" w:type="dxa"/>
          </w:tcPr>
          <w:p w14:paraId="335CC9C1" w14:textId="77777777" w:rsidR="00253CC2" w:rsidRPr="00253CC2" w:rsidRDefault="00253CC2" w:rsidP="00253CC2">
            <w:pPr>
              <w:rPr>
                <w:i/>
                <w:iCs/>
              </w:rPr>
            </w:pPr>
          </w:p>
        </w:tc>
        <w:tc>
          <w:tcPr>
            <w:tcW w:w="967" w:type="dxa"/>
          </w:tcPr>
          <w:p w14:paraId="09B4C5DC" w14:textId="77777777" w:rsidR="00253CC2" w:rsidRPr="00253CC2" w:rsidRDefault="00253CC2" w:rsidP="00253CC2">
            <w:pPr>
              <w:rPr>
                <w:i/>
                <w:iCs/>
              </w:rPr>
            </w:pPr>
          </w:p>
        </w:tc>
        <w:tc>
          <w:tcPr>
            <w:tcW w:w="945" w:type="dxa"/>
          </w:tcPr>
          <w:p w14:paraId="77174D1B" w14:textId="77777777" w:rsidR="00253CC2" w:rsidRPr="00253CC2" w:rsidRDefault="00253CC2" w:rsidP="00253CC2">
            <w:pPr>
              <w:rPr>
                <w:i/>
                <w:iCs/>
              </w:rPr>
            </w:pPr>
          </w:p>
        </w:tc>
        <w:tc>
          <w:tcPr>
            <w:tcW w:w="762" w:type="dxa"/>
          </w:tcPr>
          <w:p w14:paraId="53F5E9E3" w14:textId="77777777" w:rsidR="00253CC2" w:rsidRPr="00253CC2" w:rsidRDefault="00253CC2" w:rsidP="00253CC2">
            <w:pPr>
              <w:rPr>
                <w:i/>
                <w:iCs/>
              </w:rPr>
            </w:pPr>
          </w:p>
        </w:tc>
      </w:tr>
      <w:tr w:rsidR="00253CC2" w:rsidRPr="00253CC2" w14:paraId="509716E8" w14:textId="77777777" w:rsidTr="00253CC2">
        <w:tc>
          <w:tcPr>
            <w:tcW w:w="1445" w:type="dxa"/>
          </w:tcPr>
          <w:p w14:paraId="405FD6AE" w14:textId="77777777" w:rsidR="00253CC2" w:rsidRPr="00253CC2" w:rsidRDefault="00253CC2" w:rsidP="00253CC2">
            <w:pPr>
              <w:rPr>
                <w:i/>
                <w:iCs/>
              </w:rPr>
            </w:pPr>
          </w:p>
          <w:p w14:paraId="37BBAD26" w14:textId="77777777" w:rsidR="00253CC2" w:rsidRPr="00253CC2" w:rsidRDefault="00253CC2" w:rsidP="00253CC2">
            <w:r w:rsidRPr="00253CC2">
              <w:t>5</w:t>
            </w:r>
          </w:p>
          <w:p w14:paraId="35EE5FC6" w14:textId="77777777" w:rsidR="00253CC2" w:rsidRPr="00253CC2" w:rsidRDefault="00253CC2" w:rsidP="00253CC2">
            <w:pPr>
              <w:rPr>
                <w:i/>
                <w:iCs/>
              </w:rPr>
            </w:pPr>
          </w:p>
        </w:tc>
        <w:tc>
          <w:tcPr>
            <w:tcW w:w="1029" w:type="dxa"/>
          </w:tcPr>
          <w:p w14:paraId="14DD0806" w14:textId="77777777" w:rsidR="00253CC2" w:rsidRPr="00253CC2" w:rsidRDefault="00253CC2" w:rsidP="00253CC2">
            <w:pPr>
              <w:rPr>
                <w:i/>
                <w:iCs/>
              </w:rPr>
            </w:pPr>
          </w:p>
        </w:tc>
        <w:tc>
          <w:tcPr>
            <w:tcW w:w="1510" w:type="dxa"/>
          </w:tcPr>
          <w:p w14:paraId="7E898087" w14:textId="77777777" w:rsidR="00253CC2" w:rsidRPr="00253CC2" w:rsidRDefault="00253CC2" w:rsidP="00253CC2">
            <w:pPr>
              <w:rPr>
                <w:i/>
                <w:iCs/>
              </w:rPr>
            </w:pPr>
          </w:p>
        </w:tc>
        <w:tc>
          <w:tcPr>
            <w:tcW w:w="867" w:type="dxa"/>
          </w:tcPr>
          <w:p w14:paraId="7C14BDA4" w14:textId="77777777" w:rsidR="00253CC2" w:rsidRPr="00253CC2" w:rsidRDefault="00253CC2" w:rsidP="00253CC2">
            <w:pPr>
              <w:rPr>
                <w:i/>
                <w:iCs/>
              </w:rPr>
            </w:pPr>
          </w:p>
        </w:tc>
        <w:tc>
          <w:tcPr>
            <w:tcW w:w="1494" w:type="dxa"/>
          </w:tcPr>
          <w:p w14:paraId="42BC2D7F" w14:textId="77777777" w:rsidR="00253CC2" w:rsidRPr="00253CC2" w:rsidRDefault="00253CC2" w:rsidP="00253CC2">
            <w:pPr>
              <w:rPr>
                <w:i/>
                <w:iCs/>
              </w:rPr>
            </w:pPr>
          </w:p>
        </w:tc>
        <w:tc>
          <w:tcPr>
            <w:tcW w:w="967" w:type="dxa"/>
          </w:tcPr>
          <w:p w14:paraId="482A30C9" w14:textId="77777777" w:rsidR="00253CC2" w:rsidRPr="00253CC2" w:rsidRDefault="00253CC2" w:rsidP="00253CC2">
            <w:pPr>
              <w:rPr>
                <w:i/>
                <w:iCs/>
              </w:rPr>
            </w:pPr>
          </w:p>
        </w:tc>
        <w:tc>
          <w:tcPr>
            <w:tcW w:w="945" w:type="dxa"/>
          </w:tcPr>
          <w:p w14:paraId="159E6C15" w14:textId="77777777" w:rsidR="00253CC2" w:rsidRPr="00253CC2" w:rsidRDefault="00253CC2" w:rsidP="00253CC2">
            <w:pPr>
              <w:rPr>
                <w:i/>
                <w:iCs/>
              </w:rPr>
            </w:pPr>
          </w:p>
        </w:tc>
        <w:tc>
          <w:tcPr>
            <w:tcW w:w="762" w:type="dxa"/>
          </w:tcPr>
          <w:p w14:paraId="79A52C08" w14:textId="77777777" w:rsidR="00253CC2" w:rsidRPr="00253CC2" w:rsidRDefault="00253CC2" w:rsidP="00253CC2">
            <w:pPr>
              <w:rPr>
                <w:i/>
                <w:iCs/>
              </w:rPr>
            </w:pPr>
          </w:p>
        </w:tc>
      </w:tr>
    </w:tbl>
    <w:p w14:paraId="495C9B2C" w14:textId="327E7B34" w:rsidR="00253CC2" w:rsidRPr="00253CC2" w:rsidRDefault="00253CC2" w:rsidP="00253CC2">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Times New Roman"/>
          <w:color w:val="auto"/>
          <w:lang w:eastAsia="en-US"/>
        </w:rPr>
      </w:pPr>
      <w:r w:rsidRPr="00253CC2">
        <w:rPr>
          <w:rFonts w:ascii="Calibri" w:eastAsia="Calibri" w:hAnsi="Calibri" w:cs="Times New Roman"/>
          <w:color w:val="auto"/>
          <w:lang w:eastAsia="en-US"/>
        </w:rPr>
        <w:t xml:space="preserve">DATE ASSESSMENT WAS CARRIED </w:t>
      </w:r>
      <w:r w:rsidR="00C35B27">
        <w:rPr>
          <w:rFonts w:ascii="Calibri" w:eastAsia="Calibri" w:hAnsi="Calibri" w:cs="Times New Roman"/>
          <w:color w:val="auto"/>
          <w:lang w:eastAsia="en-US"/>
        </w:rPr>
        <w:t>OUT</w:t>
      </w:r>
      <w:r w:rsidRPr="00253CC2">
        <w:rPr>
          <w:rFonts w:ascii="Calibri" w:eastAsia="Calibri" w:hAnsi="Calibri" w:cs="Times New Roman"/>
          <w:color w:val="auto"/>
          <w:lang w:eastAsia="en-US"/>
        </w:rPr>
        <w:t>_________________________</w:t>
      </w:r>
    </w:p>
    <w:p w14:paraId="3C5FD42B" w14:textId="77777777" w:rsidR="00C35B27" w:rsidRDefault="00253CC2" w:rsidP="00253CC2">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Times New Roman"/>
          <w:color w:val="auto"/>
          <w:lang w:eastAsia="en-US"/>
        </w:rPr>
      </w:pPr>
      <w:r w:rsidRPr="00253CC2">
        <w:rPr>
          <w:rFonts w:ascii="Calibri" w:eastAsia="Calibri" w:hAnsi="Calibri" w:cs="Times New Roman"/>
          <w:color w:val="auto"/>
          <w:lang w:eastAsia="en-US"/>
        </w:rPr>
        <w:t xml:space="preserve">DATE OF NEXT REVIEW ____________________________ </w:t>
      </w:r>
    </w:p>
    <w:p w14:paraId="00B9D5A8" w14:textId="435B4AE4" w:rsidR="00253CC2" w:rsidRPr="00253CC2" w:rsidRDefault="00253CC2" w:rsidP="00253CC2">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Times New Roman"/>
          <w:i/>
          <w:iCs/>
          <w:color w:val="auto"/>
          <w:lang w:eastAsia="en-US"/>
        </w:rPr>
      </w:pPr>
      <w:r w:rsidRPr="00253CC2">
        <w:rPr>
          <w:rFonts w:ascii="Calibri" w:eastAsia="Calibri" w:hAnsi="Calibri" w:cs="Times New Roman"/>
          <w:color w:val="auto"/>
          <w:lang w:eastAsia="en-US"/>
        </w:rPr>
        <w:t>ASSESSMENT CARRIED OUT BY_______________________________</w:t>
      </w:r>
    </w:p>
    <w:tbl>
      <w:tblPr>
        <w:tblStyle w:val="TableGrid"/>
        <w:tblpPr w:leftFromText="180" w:rightFromText="180" w:vertAnchor="text" w:horzAnchor="margin" w:tblpY="403"/>
        <w:tblW w:w="0" w:type="auto"/>
        <w:tblLook w:val="04A0" w:firstRow="1" w:lastRow="0" w:firstColumn="1" w:lastColumn="0" w:noHBand="0" w:noVBand="1"/>
      </w:tblPr>
      <w:tblGrid>
        <w:gridCol w:w="2653"/>
        <w:gridCol w:w="1069"/>
        <w:gridCol w:w="808"/>
        <w:gridCol w:w="1315"/>
        <w:gridCol w:w="1238"/>
      </w:tblGrid>
      <w:tr w:rsidR="00253CC2" w:rsidRPr="00253CC2" w14:paraId="23FE874C" w14:textId="77777777" w:rsidTr="00C35B27">
        <w:trPr>
          <w:trHeight w:val="262"/>
        </w:trPr>
        <w:tc>
          <w:tcPr>
            <w:tcW w:w="2653" w:type="dxa"/>
            <w:shd w:val="clear" w:color="auto" w:fill="ED7D31"/>
          </w:tcPr>
          <w:p w14:paraId="74464C5E" w14:textId="77777777" w:rsidR="00253CC2" w:rsidRPr="00253CC2" w:rsidRDefault="00253CC2" w:rsidP="00253CC2">
            <w:pPr>
              <w:jc w:val="center"/>
            </w:pPr>
            <w:r w:rsidRPr="00253CC2">
              <w:t>RISK RATING</w:t>
            </w:r>
          </w:p>
        </w:tc>
        <w:tc>
          <w:tcPr>
            <w:tcW w:w="1069" w:type="dxa"/>
            <w:shd w:val="clear" w:color="auto" w:fill="ED7D31"/>
          </w:tcPr>
          <w:p w14:paraId="47ECB726" w14:textId="77777777" w:rsidR="00253CC2" w:rsidRPr="00253CC2" w:rsidRDefault="00253CC2" w:rsidP="00253CC2">
            <w:pPr>
              <w:jc w:val="center"/>
            </w:pPr>
            <w:r w:rsidRPr="00253CC2">
              <w:t>0</w:t>
            </w:r>
          </w:p>
        </w:tc>
        <w:tc>
          <w:tcPr>
            <w:tcW w:w="808" w:type="dxa"/>
            <w:shd w:val="clear" w:color="auto" w:fill="ED7D31"/>
          </w:tcPr>
          <w:p w14:paraId="5F3AFBB4" w14:textId="77777777" w:rsidR="00253CC2" w:rsidRPr="00253CC2" w:rsidRDefault="00253CC2" w:rsidP="00253CC2">
            <w:pPr>
              <w:jc w:val="center"/>
            </w:pPr>
            <w:r w:rsidRPr="00253CC2">
              <w:t>1</w:t>
            </w:r>
          </w:p>
        </w:tc>
        <w:tc>
          <w:tcPr>
            <w:tcW w:w="1315" w:type="dxa"/>
            <w:shd w:val="clear" w:color="auto" w:fill="ED7D31"/>
          </w:tcPr>
          <w:p w14:paraId="74D70C7E" w14:textId="77777777" w:rsidR="00253CC2" w:rsidRPr="00253CC2" w:rsidRDefault="00253CC2" w:rsidP="00253CC2">
            <w:pPr>
              <w:jc w:val="center"/>
            </w:pPr>
            <w:r w:rsidRPr="00253CC2">
              <w:t>2</w:t>
            </w:r>
          </w:p>
        </w:tc>
        <w:tc>
          <w:tcPr>
            <w:tcW w:w="1238" w:type="dxa"/>
            <w:shd w:val="clear" w:color="auto" w:fill="ED7D31"/>
          </w:tcPr>
          <w:p w14:paraId="79073162" w14:textId="77777777" w:rsidR="00253CC2" w:rsidRPr="00253CC2" w:rsidRDefault="00253CC2" w:rsidP="00253CC2">
            <w:pPr>
              <w:jc w:val="center"/>
            </w:pPr>
            <w:r w:rsidRPr="00253CC2">
              <w:t>3</w:t>
            </w:r>
          </w:p>
        </w:tc>
      </w:tr>
      <w:tr w:rsidR="00253CC2" w:rsidRPr="00253CC2" w14:paraId="00B8FB32" w14:textId="77777777" w:rsidTr="00C35B27">
        <w:trPr>
          <w:trHeight w:val="414"/>
        </w:trPr>
        <w:tc>
          <w:tcPr>
            <w:tcW w:w="2653" w:type="dxa"/>
          </w:tcPr>
          <w:p w14:paraId="76992A79" w14:textId="77777777" w:rsidR="00253CC2" w:rsidRPr="00253CC2" w:rsidRDefault="00253CC2" w:rsidP="00253CC2"/>
        </w:tc>
        <w:tc>
          <w:tcPr>
            <w:tcW w:w="1069" w:type="dxa"/>
          </w:tcPr>
          <w:p w14:paraId="6CFF692D" w14:textId="77777777" w:rsidR="00253CC2" w:rsidRPr="00253CC2" w:rsidRDefault="00253CC2" w:rsidP="00253CC2">
            <w:r w:rsidRPr="00253CC2">
              <w:t>UNLIKELY</w:t>
            </w:r>
          </w:p>
        </w:tc>
        <w:tc>
          <w:tcPr>
            <w:tcW w:w="808" w:type="dxa"/>
          </w:tcPr>
          <w:p w14:paraId="1D72E20E" w14:textId="77777777" w:rsidR="00253CC2" w:rsidRPr="00253CC2" w:rsidRDefault="00253CC2" w:rsidP="00253CC2">
            <w:r w:rsidRPr="00253CC2">
              <w:t>LIKELY</w:t>
            </w:r>
          </w:p>
        </w:tc>
        <w:tc>
          <w:tcPr>
            <w:tcW w:w="1315" w:type="dxa"/>
          </w:tcPr>
          <w:p w14:paraId="5B56EC8E" w14:textId="77777777" w:rsidR="00253CC2" w:rsidRPr="00253CC2" w:rsidRDefault="00253CC2" w:rsidP="00253CC2">
            <w:r w:rsidRPr="00253CC2">
              <w:t>VERY LIKELY</w:t>
            </w:r>
          </w:p>
        </w:tc>
        <w:tc>
          <w:tcPr>
            <w:tcW w:w="1238" w:type="dxa"/>
          </w:tcPr>
          <w:p w14:paraId="30BDE9A4" w14:textId="77777777" w:rsidR="00253CC2" w:rsidRPr="00253CC2" w:rsidRDefault="00253CC2" w:rsidP="00253CC2">
            <w:r w:rsidRPr="00253CC2">
              <w:t>CERTAIN</w:t>
            </w:r>
          </w:p>
        </w:tc>
      </w:tr>
    </w:tbl>
    <w:p w14:paraId="1F64192D" w14:textId="77777777" w:rsidR="000A1E00" w:rsidRDefault="000A1E00">
      <w:pPr>
        <w:spacing w:line="360" w:lineRule="auto"/>
        <w:rPr>
          <w:b/>
        </w:rPr>
      </w:pPr>
    </w:p>
    <w:p w14:paraId="072203AD" w14:textId="77777777" w:rsidR="000470AD" w:rsidRPr="000470AD" w:rsidRDefault="000470AD" w:rsidP="000470AD"/>
    <w:p w14:paraId="26AFFE1F" w14:textId="77777777" w:rsidR="000470AD" w:rsidRPr="000470AD" w:rsidRDefault="000470AD" w:rsidP="000470AD"/>
    <w:p w14:paraId="54968631" w14:textId="77777777" w:rsidR="000470AD" w:rsidRPr="000470AD" w:rsidRDefault="000470AD" w:rsidP="000470AD"/>
    <w:p w14:paraId="790903C7" w14:textId="77777777" w:rsidR="000470AD" w:rsidRDefault="000470AD" w:rsidP="000470AD">
      <w:pPr>
        <w:rPr>
          <w:b/>
        </w:rPr>
      </w:pPr>
    </w:p>
    <w:p w14:paraId="3F64130F" w14:textId="77777777" w:rsidR="000470AD" w:rsidRDefault="000470AD" w:rsidP="000470AD">
      <w:pPr>
        <w:ind w:firstLine="720"/>
      </w:pPr>
    </w:p>
    <w:p w14:paraId="01798D58" w14:textId="77777777" w:rsidR="000470AD" w:rsidRDefault="000470AD" w:rsidP="000470AD">
      <w:pPr>
        <w:ind w:firstLine="720"/>
      </w:pPr>
    </w:p>
    <w:p w14:paraId="638C556A" w14:textId="77777777" w:rsidR="000470AD" w:rsidRDefault="000470AD" w:rsidP="000470AD">
      <w:pPr>
        <w:ind w:firstLine="720"/>
      </w:pPr>
    </w:p>
    <w:p w14:paraId="68A8725C" w14:textId="77777777" w:rsidR="000470AD" w:rsidRDefault="000470AD" w:rsidP="000470AD">
      <w:pPr>
        <w:ind w:firstLine="720"/>
      </w:pPr>
    </w:p>
    <w:p w14:paraId="037A9A4D" w14:textId="77777777" w:rsidR="000470AD" w:rsidRDefault="000470AD" w:rsidP="000470AD">
      <w:pPr>
        <w:ind w:firstLine="720"/>
      </w:pPr>
    </w:p>
    <w:p w14:paraId="354A363A" w14:textId="26963788" w:rsidR="000470AD" w:rsidRPr="0046357B" w:rsidRDefault="0046357B" w:rsidP="000A7546">
      <w:pPr>
        <w:rPr>
          <w:b/>
          <w:bCs/>
        </w:rPr>
      </w:pPr>
      <w:r w:rsidRPr="0046357B">
        <w:rPr>
          <w:b/>
          <w:bCs/>
          <w:noProof/>
        </w:rPr>
        <w:lastRenderedPageBreak/>
        <w:drawing>
          <wp:anchor distT="0" distB="0" distL="114300" distR="114300" simplePos="0" relativeHeight="251669504" behindDoc="1" locked="0" layoutInCell="1" allowOverlap="1" wp14:anchorId="0254E4EF" wp14:editId="7D788D51">
            <wp:simplePos x="0" y="0"/>
            <wp:positionH relativeFrom="column">
              <wp:posOffset>-266700</wp:posOffset>
            </wp:positionH>
            <wp:positionV relativeFrom="paragraph">
              <wp:posOffset>285749</wp:posOffset>
            </wp:positionV>
            <wp:extent cx="6057900" cy="8569221"/>
            <wp:effectExtent l="0" t="0" r="0" b="3810"/>
            <wp:wrapTight wrapText="bothSides">
              <wp:wrapPolygon edited="0">
                <wp:start x="0" y="0"/>
                <wp:lineTo x="0" y="21562"/>
                <wp:lineTo x="21532" y="21562"/>
                <wp:lineTo x="21532"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0430" cy="8572799"/>
                    </a:xfrm>
                    <a:prstGeom prst="rect">
                      <a:avLst/>
                    </a:prstGeom>
                  </pic:spPr>
                </pic:pic>
              </a:graphicData>
            </a:graphic>
            <wp14:sizeRelH relativeFrom="margin">
              <wp14:pctWidth>0</wp14:pctWidth>
            </wp14:sizeRelH>
            <wp14:sizeRelV relativeFrom="margin">
              <wp14:pctHeight>0</wp14:pctHeight>
            </wp14:sizeRelV>
          </wp:anchor>
        </w:drawing>
      </w:r>
      <w:r w:rsidR="004021AE" w:rsidRPr="0046357B">
        <w:rPr>
          <w:b/>
          <w:bCs/>
        </w:rPr>
        <w:t xml:space="preserve">Appendix 2. </w:t>
      </w:r>
    </w:p>
    <w:p w14:paraId="10423D14" w14:textId="7BA3D0B2" w:rsidR="000470AD" w:rsidRPr="000470AD" w:rsidRDefault="0046357B" w:rsidP="0048036D">
      <w:r>
        <w:rPr>
          <w:noProof/>
        </w:rPr>
        <w:lastRenderedPageBreak/>
        <w:drawing>
          <wp:anchor distT="0" distB="0" distL="114300" distR="114300" simplePos="0" relativeHeight="251670528" behindDoc="1" locked="0" layoutInCell="1" allowOverlap="1" wp14:anchorId="6665D42C" wp14:editId="0ED4B0FB">
            <wp:simplePos x="0" y="0"/>
            <wp:positionH relativeFrom="column">
              <wp:posOffset>-508000</wp:posOffset>
            </wp:positionH>
            <wp:positionV relativeFrom="page">
              <wp:posOffset>914400</wp:posOffset>
            </wp:positionV>
            <wp:extent cx="6254750" cy="8809990"/>
            <wp:effectExtent l="0" t="0" r="0" b="0"/>
            <wp:wrapTight wrapText="bothSides">
              <wp:wrapPolygon edited="0">
                <wp:start x="0" y="0"/>
                <wp:lineTo x="0" y="21531"/>
                <wp:lineTo x="21512" y="21531"/>
                <wp:lineTo x="21512"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54750" cy="8809990"/>
                    </a:xfrm>
                    <a:prstGeom prst="rect">
                      <a:avLst/>
                    </a:prstGeom>
                  </pic:spPr>
                </pic:pic>
              </a:graphicData>
            </a:graphic>
            <wp14:sizeRelH relativeFrom="margin">
              <wp14:pctWidth>0</wp14:pctWidth>
            </wp14:sizeRelH>
            <wp14:sizeRelV relativeFrom="margin">
              <wp14:pctHeight>0</wp14:pctHeight>
            </wp14:sizeRelV>
          </wp:anchor>
        </w:drawing>
      </w:r>
    </w:p>
    <w:sectPr w:rsidR="000470AD" w:rsidRPr="000470AD">
      <w:footerReference w:type="default" r:id="rId26"/>
      <w:type w:val="continuous"/>
      <w:pgSz w:w="11909" w:h="16834"/>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80BA2" w14:textId="77777777" w:rsidR="009043D1" w:rsidRDefault="009043D1" w:rsidP="00800A88">
      <w:pPr>
        <w:spacing w:line="240" w:lineRule="auto"/>
      </w:pPr>
      <w:r>
        <w:separator/>
      </w:r>
    </w:p>
  </w:endnote>
  <w:endnote w:type="continuationSeparator" w:id="0">
    <w:p w14:paraId="3D873163" w14:textId="77777777" w:rsidR="009043D1" w:rsidRDefault="009043D1" w:rsidP="00800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375041951"/>
      <w:docPartObj>
        <w:docPartGallery w:val="Page Numbers (Bottom of Page)"/>
        <w:docPartUnique/>
      </w:docPartObj>
    </w:sdtPr>
    <w:sdtEndPr>
      <w:rPr>
        <w:noProof/>
      </w:rPr>
    </w:sdtEndPr>
    <w:sdtContent>
      <w:p w14:paraId="08434DB7" w14:textId="0901E6AB" w:rsidR="00071005" w:rsidRDefault="0007100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075806D" w14:textId="77777777" w:rsidR="00071005" w:rsidRDefault="0007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9AB4F" w14:textId="77777777" w:rsidR="009043D1" w:rsidRDefault="009043D1" w:rsidP="00800A88">
      <w:pPr>
        <w:spacing w:line="240" w:lineRule="auto"/>
      </w:pPr>
      <w:r>
        <w:separator/>
      </w:r>
    </w:p>
  </w:footnote>
  <w:footnote w:type="continuationSeparator" w:id="0">
    <w:p w14:paraId="32C1D415" w14:textId="77777777" w:rsidR="009043D1" w:rsidRDefault="009043D1" w:rsidP="00800A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E78"/>
    <w:multiLevelType w:val="hybridMultilevel"/>
    <w:tmpl w:val="4BE4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32EDF"/>
    <w:multiLevelType w:val="multilevel"/>
    <w:tmpl w:val="CB1471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02724BC"/>
    <w:multiLevelType w:val="multilevel"/>
    <w:tmpl w:val="FE5C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F7ECC"/>
    <w:multiLevelType w:val="hybridMultilevel"/>
    <w:tmpl w:val="610A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E3B2D"/>
    <w:multiLevelType w:val="hybridMultilevel"/>
    <w:tmpl w:val="F56A8638"/>
    <w:lvl w:ilvl="0" w:tplc="13E6AA40">
      <w:start w:val="10"/>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 w15:restartNumberingAfterBreak="0">
    <w:nsid w:val="374F238F"/>
    <w:multiLevelType w:val="hybridMultilevel"/>
    <w:tmpl w:val="A8707AD8"/>
    <w:lvl w:ilvl="0" w:tplc="3CE6C72A">
      <w:start w:val="1"/>
      <w:numFmt w:val="bullet"/>
      <w:lvlText w:val="•"/>
      <w:lvlJc w:val="left"/>
      <w:pPr>
        <w:tabs>
          <w:tab w:val="num" w:pos="720"/>
        </w:tabs>
        <w:ind w:left="720" w:hanging="360"/>
      </w:pPr>
      <w:rPr>
        <w:rFonts w:ascii="Arial" w:hAnsi="Arial" w:hint="default"/>
      </w:rPr>
    </w:lvl>
    <w:lvl w:ilvl="1" w:tplc="2BF2480C" w:tentative="1">
      <w:start w:val="1"/>
      <w:numFmt w:val="bullet"/>
      <w:lvlText w:val="•"/>
      <w:lvlJc w:val="left"/>
      <w:pPr>
        <w:tabs>
          <w:tab w:val="num" w:pos="1440"/>
        </w:tabs>
        <w:ind w:left="1440" w:hanging="360"/>
      </w:pPr>
      <w:rPr>
        <w:rFonts w:ascii="Arial" w:hAnsi="Arial" w:hint="default"/>
      </w:rPr>
    </w:lvl>
    <w:lvl w:ilvl="2" w:tplc="476447DC" w:tentative="1">
      <w:start w:val="1"/>
      <w:numFmt w:val="bullet"/>
      <w:lvlText w:val="•"/>
      <w:lvlJc w:val="left"/>
      <w:pPr>
        <w:tabs>
          <w:tab w:val="num" w:pos="2160"/>
        </w:tabs>
        <w:ind w:left="2160" w:hanging="360"/>
      </w:pPr>
      <w:rPr>
        <w:rFonts w:ascii="Arial" w:hAnsi="Arial" w:hint="default"/>
      </w:rPr>
    </w:lvl>
    <w:lvl w:ilvl="3" w:tplc="2EF0371C" w:tentative="1">
      <w:start w:val="1"/>
      <w:numFmt w:val="bullet"/>
      <w:lvlText w:val="•"/>
      <w:lvlJc w:val="left"/>
      <w:pPr>
        <w:tabs>
          <w:tab w:val="num" w:pos="2880"/>
        </w:tabs>
        <w:ind w:left="2880" w:hanging="360"/>
      </w:pPr>
      <w:rPr>
        <w:rFonts w:ascii="Arial" w:hAnsi="Arial" w:hint="default"/>
      </w:rPr>
    </w:lvl>
    <w:lvl w:ilvl="4" w:tplc="8A4897C0" w:tentative="1">
      <w:start w:val="1"/>
      <w:numFmt w:val="bullet"/>
      <w:lvlText w:val="•"/>
      <w:lvlJc w:val="left"/>
      <w:pPr>
        <w:tabs>
          <w:tab w:val="num" w:pos="3600"/>
        </w:tabs>
        <w:ind w:left="3600" w:hanging="360"/>
      </w:pPr>
      <w:rPr>
        <w:rFonts w:ascii="Arial" w:hAnsi="Arial" w:hint="default"/>
      </w:rPr>
    </w:lvl>
    <w:lvl w:ilvl="5" w:tplc="0C906C4C" w:tentative="1">
      <w:start w:val="1"/>
      <w:numFmt w:val="bullet"/>
      <w:lvlText w:val="•"/>
      <w:lvlJc w:val="left"/>
      <w:pPr>
        <w:tabs>
          <w:tab w:val="num" w:pos="4320"/>
        </w:tabs>
        <w:ind w:left="4320" w:hanging="360"/>
      </w:pPr>
      <w:rPr>
        <w:rFonts w:ascii="Arial" w:hAnsi="Arial" w:hint="default"/>
      </w:rPr>
    </w:lvl>
    <w:lvl w:ilvl="6" w:tplc="319CB1D2" w:tentative="1">
      <w:start w:val="1"/>
      <w:numFmt w:val="bullet"/>
      <w:lvlText w:val="•"/>
      <w:lvlJc w:val="left"/>
      <w:pPr>
        <w:tabs>
          <w:tab w:val="num" w:pos="5040"/>
        </w:tabs>
        <w:ind w:left="5040" w:hanging="360"/>
      </w:pPr>
      <w:rPr>
        <w:rFonts w:ascii="Arial" w:hAnsi="Arial" w:hint="default"/>
      </w:rPr>
    </w:lvl>
    <w:lvl w:ilvl="7" w:tplc="4FB690DC" w:tentative="1">
      <w:start w:val="1"/>
      <w:numFmt w:val="bullet"/>
      <w:lvlText w:val="•"/>
      <w:lvlJc w:val="left"/>
      <w:pPr>
        <w:tabs>
          <w:tab w:val="num" w:pos="5760"/>
        </w:tabs>
        <w:ind w:left="5760" w:hanging="360"/>
      </w:pPr>
      <w:rPr>
        <w:rFonts w:ascii="Arial" w:hAnsi="Arial" w:hint="default"/>
      </w:rPr>
    </w:lvl>
    <w:lvl w:ilvl="8" w:tplc="ADE23D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3E2D03"/>
    <w:multiLevelType w:val="hybridMultilevel"/>
    <w:tmpl w:val="F21EF0D8"/>
    <w:lvl w:ilvl="0" w:tplc="4918823C">
      <w:start w:val="1"/>
      <w:numFmt w:val="decimal"/>
      <w:lvlText w:val="%1."/>
      <w:lvlJc w:val="left"/>
      <w:pPr>
        <w:ind w:left="785" w:hanging="360"/>
      </w:pPr>
      <w:rPr>
        <w:rFonts w:ascii="Arial" w:eastAsia="Arial" w:hAnsi="Arial" w:cs="Arial"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53DF4"/>
    <w:multiLevelType w:val="multilevel"/>
    <w:tmpl w:val="12DAA2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4D515DE0"/>
    <w:multiLevelType w:val="hybridMultilevel"/>
    <w:tmpl w:val="27542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FA3F64"/>
    <w:multiLevelType w:val="hybridMultilevel"/>
    <w:tmpl w:val="461E7334"/>
    <w:lvl w:ilvl="0" w:tplc="FFFFFFFF">
      <w:start w:val="7"/>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0" w15:restartNumberingAfterBreak="0">
    <w:nsid w:val="5C086DAC"/>
    <w:multiLevelType w:val="hybridMultilevel"/>
    <w:tmpl w:val="099E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C5D91"/>
    <w:multiLevelType w:val="hybridMultilevel"/>
    <w:tmpl w:val="E348EF70"/>
    <w:lvl w:ilvl="0" w:tplc="562E8A9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EB3099"/>
    <w:multiLevelType w:val="hybridMultilevel"/>
    <w:tmpl w:val="41FCBF58"/>
    <w:lvl w:ilvl="0" w:tplc="24D695EE">
      <w:start w:val="7"/>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3" w15:restartNumberingAfterBreak="0">
    <w:nsid w:val="68500AFF"/>
    <w:multiLevelType w:val="hybridMultilevel"/>
    <w:tmpl w:val="2F86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970E3"/>
    <w:multiLevelType w:val="hybridMultilevel"/>
    <w:tmpl w:val="02422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5B21AB"/>
    <w:multiLevelType w:val="hybridMultilevel"/>
    <w:tmpl w:val="BE1C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A6FFA"/>
    <w:multiLevelType w:val="hybridMultilevel"/>
    <w:tmpl w:val="AC945406"/>
    <w:lvl w:ilvl="0" w:tplc="96E075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8478149">
    <w:abstractNumId w:val="7"/>
  </w:num>
  <w:num w:numId="2" w16cid:durableId="487207301">
    <w:abstractNumId w:val="1"/>
  </w:num>
  <w:num w:numId="3" w16cid:durableId="393435998">
    <w:abstractNumId w:val="15"/>
  </w:num>
  <w:num w:numId="4" w16cid:durableId="1099913745">
    <w:abstractNumId w:val="6"/>
  </w:num>
  <w:num w:numId="5" w16cid:durableId="1233813423">
    <w:abstractNumId w:val="2"/>
  </w:num>
  <w:num w:numId="6" w16cid:durableId="1362123113">
    <w:abstractNumId w:val="16"/>
  </w:num>
  <w:num w:numId="7" w16cid:durableId="1481994272">
    <w:abstractNumId w:val="8"/>
  </w:num>
  <w:num w:numId="8" w16cid:durableId="2011904488">
    <w:abstractNumId w:val="11"/>
  </w:num>
  <w:num w:numId="9" w16cid:durableId="1162309019">
    <w:abstractNumId w:val="12"/>
  </w:num>
  <w:num w:numId="10" w16cid:durableId="1272854444">
    <w:abstractNumId w:val="4"/>
  </w:num>
  <w:num w:numId="11" w16cid:durableId="2023238421">
    <w:abstractNumId w:val="14"/>
  </w:num>
  <w:num w:numId="12" w16cid:durableId="2069451076">
    <w:abstractNumId w:val="13"/>
  </w:num>
  <w:num w:numId="13" w16cid:durableId="138497836">
    <w:abstractNumId w:val="0"/>
  </w:num>
  <w:num w:numId="14" w16cid:durableId="385759746">
    <w:abstractNumId w:val="3"/>
  </w:num>
  <w:num w:numId="15" w16cid:durableId="501548560">
    <w:abstractNumId w:val="9"/>
  </w:num>
  <w:num w:numId="16" w16cid:durableId="885457197">
    <w:abstractNumId w:val="5"/>
  </w:num>
  <w:num w:numId="17" w16cid:durableId="482820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E9"/>
    <w:rsid w:val="00010DA9"/>
    <w:rsid w:val="00020AE8"/>
    <w:rsid w:val="0002354B"/>
    <w:rsid w:val="00033029"/>
    <w:rsid w:val="00033574"/>
    <w:rsid w:val="00034E04"/>
    <w:rsid w:val="00041CC5"/>
    <w:rsid w:val="00042628"/>
    <w:rsid w:val="000452AC"/>
    <w:rsid w:val="00046415"/>
    <w:rsid w:val="000470AD"/>
    <w:rsid w:val="0006084D"/>
    <w:rsid w:val="00067A21"/>
    <w:rsid w:val="00071005"/>
    <w:rsid w:val="00080066"/>
    <w:rsid w:val="000832FC"/>
    <w:rsid w:val="000924F6"/>
    <w:rsid w:val="000925D2"/>
    <w:rsid w:val="00095604"/>
    <w:rsid w:val="00095B60"/>
    <w:rsid w:val="000A09E9"/>
    <w:rsid w:val="000A1E00"/>
    <w:rsid w:val="000A43AC"/>
    <w:rsid w:val="000A64D4"/>
    <w:rsid w:val="000A7546"/>
    <w:rsid w:val="000A7C6A"/>
    <w:rsid w:val="000B1796"/>
    <w:rsid w:val="000B26EE"/>
    <w:rsid w:val="000C58E8"/>
    <w:rsid w:val="000C794B"/>
    <w:rsid w:val="000D7608"/>
    <w:rsid w:val="000E2327"/>
    <w:rsid w:val="000E278A"/>
    <w:rsid w:val="000E29AF"/>
    <w:rsid w:val="000E2D10"/>
    <w:rsid w:val="000E519A"/>
    <w:rsid w:val="000E7978"/>
    <w:rsid w:val="001012F9"/>
    <w:rsid w:val="00107DCE"/>
    <w:rsid w:val="00113351"/>
    <w:rsid w:val="00143313"/>
    <w:rsid w:val="0015147F"/>
    <w:rsid w:val="00160BCB"/>
    <w:rsid w:val="00175265"/>
    <w:rsid w:val="001836B9"/>
    <w:rsid w:val="00196601"/>
    <w:rsid w:val="00197F12"/>
    <w:rsid w:val="001B157B"/>
    <w:rsid w:val="001D38A4"/>
    <w:rsid w:val="001E0BE7"/>
    <w:rsid w:val="001F2B06"/>
    <w:rsid w:val="001F4AB3"/>
    <w:rsid w:val="002071AA"/>
    <w:rsid w:val="00231B18"/>
    <w:rsid w:val="00236D88"/>
    <w:rsid w:val="0024338F"/>
    <w:rsid w:val="00253CC2"/>
    <w:rsid w:val="002562FE"/>
    <w:rsid w:val="002570B0"/>
    <w:rsid w:val="00257EA0"/>
    <w:rsid w:val="00262C46"/>
    <w:rsid w:val="002700A9"/>
    <w:rsid w:val="002713E2"/>
    <w:rsid w:val="00283BA8"/>
    <w:rsid w:val="00292D1A"/>
    <w:rsid w:val="00293194"/>
    <w:rsid w:val="002B0185"/>
    <w:rsid w:val="002D099B"/>
    <w:rsid w:val="002D419F"/>
    <w:rsid w:val="002E3DA7"/>
    <w:rsid w:val="00304A36"/>
    <w:rsid w:val="00307CF6"/>
    <w:rsid w:val="00323B79"/>
    <w:rsid w:val="00332633"/>
    <w:rsid w:val="00377167"/>
    <w:rsid w:val="003A6864"/>
    <w:rsid w:val="003B3889"/>
    <w:rsid w:val="003B54C2"/>
    <w:rsid w:val="003D1056"/>
    <w:rsid w:val="003D291C"/>
    <w:rsid w:val="004021AE"/>
    <w:rsid w:val="00406387"/>
    <w:rsid w:val="004118D4"/>
    <w:rsid w:val="00413193"/>
    <w:rsid w:val="00426977"/>
    <w:rsid w:val="0043786A"/>
    <w:rsid w:val="0044152D"/>
    <w:rsid w:val="0045247D"/>
    <w:rsid w:val="00457D05"/>
    <w:rsid w:val="00460213"/>
    <w:rsid w:val="00463021"/>
    <w:rsid w:val="0046357B"/>
    <w:rsid w:val="00471018"/>
    <w:rsid w:val="0048036D"/>
    <w:rsid w:val="00487C69"/>
    <w:rsid w:val="004904AE"/>
    <w:rsid w:val="004925DD"/>
    <w:rsid w:val="00493116"/>
    <w:rsid w:val="00493E04"/>
    <w:rsid w:val="004A32B1"/>
    <w:rsid w:val="004A3961"/>
    <w:rsid w:val="004B666F"/>
    <w:rsid w:val="004C1F78"/>
    <w:rsid w:val="004C2234"/>
    <w:rsid w:val="004C3A60"/>
    <w:rsid w:val="004C546C"/>
    <w:rsid w:val="004C5F20"/>
    <w:rsid w:val="004D0879"/>
    <w:rsid w:val="004E4656"/>
    <w:rsid w:val="00513E7C"/>
    <w:rsid w:val="00524770"/>
    <w:rsid w:val="00533286"/>
    <w:rsid w:val="005420D2"/>
    <w:rsid w:val="005449B5"/>
    <w:rsid w:val="0056230F"/>
    <w:rsid w:val="00570D52"/>
    <w:rsid w:val="0057186A"/>
    <w:rsid w:val="00577919"/>
    <w:rsid w:val="00585260"/>
    <w:rsid w:val="005A6441"/>
    <w:rsid w:val="005A7A4E"/>
    <w:rsid w:val="005B0AF4"/>
    <w:rsid w:val="005C3D51"/>
    <w:rsid w:val="005C58B5"/>
    <w:rsid w:val="005D22C0"/>
    <w:rsid w:val="005D5251"/>
    <w:rsid w:val="005E464C"/>
    <w:rsid w:val="005E471B"/>
    <w:rsid w:val="005F6D44"/>
    <w:rsid w:val="00601A84"/>
    <w:rsid w:val="00604A46"/>
    <w:rsid w:val="00605884"/>
    <w:rsid w:val="006134B6"/>
    <w:rsid w:val="006151DC"/>
    <w:rsid w:val="00615FCB"/>
    <w:rsid w:val="00622C24"/>
    <w:rsid w:val="006277F1"/>
    <w:rsid w:val="00631C59"/>
    <w:rsid w:val="00641F9E"/>
    <w:rsid w:val="0064451A"/>
    <w:rsid w:val="00645098"/>
    <w:rsid w:val="00651FC5"/>
    <w:rsid w:val="006646B2"/>
    <w:rsid w:val="006661E9"/>
    <w:rsid w:val="00666B3E"/>
    <w:rsid w:val="00667930"/>
    <w:rsid w:val="006756BC"/>
    <w:rsid w:val="00685825"/>
    <w:rsid w:val="00687947"/>
    <w:rsid w:val="006B0FAE"/>
    <w:rsid w:val="006B50EE"/>
    <w:rsid w:val="006B6C86"/>
    <w:rsid w:val="006C1B08"/>
    <w:rsid w:val="006C1F18"/>
    <w:rsid w:val="006C5908"/>
    <w:rsid w:val="006C6652"/>
    <w:rsid w:val="006D11A6"/>
    <w:rsid w:val="006D72C1"/>
    <w:rsid w:val="006E3C2D"/>
    <w:rsid w:val="00700784"/>
    <w:rsid w:val="0070255B"/>
    <w:rsid w:val="00704E31"/>
    <w:rsid w:val="007127E7"/>
    <w:rsid w:val="00744B0D"/>
    <w:rsid w:val="00745EEE"/>
    <w:rsid w:val="0075182E"/>
    <w:rsid w:val="007742A5"/>
    <w:rsid w:val="00780C67"/>
    <w:rsid w:val="00784A3A"/>
    <w:rsid w:val="007861F0"/>
    <w:rsid w:val="0079557A"/>
    <w:rsid w:val="007A1D49"/>
    <w:rsid w:val="007A63F1"/>
    <w:rsid w:val="007E2581"/>
    <w:rsid w:val="007F30A1"/>
    <w:rsid w:val="007F722F"/>
    <w:rsid w:val="00800A88"/>
    <w:rsid w:val="0082794F"/>
    <w:rsid w:val="00834A49"/>
    <w:rsid w:val="008451B4"/>
    <w:rsid w:val="008470AA"/>
    <w:rsid w:val="00852080"/>
    <w:rsid w:val="008542A6"/>
    <w:rsid w:val="00883CBD"/>
    <w:rsid w:val="00890F54"/>
    <w:rsid w:val="0089312E"/>
    <w:rsid w:val="008A017F"/>
    <w:rsid w:val="008A0922"/>
    <w:rsid w:val="008A47A9"/>
    <w:rsid w:val="008B34B6"/>
    <w:rsid w:val="008C13D2"/>
    <w:rsid w:val="008C2474"/>
    <w:rsid w:val="008C2C47"/>
    <w:rsid w:val="008D2C15"/>
    <w:rsid w:val="008D3699"/>
    <w:rsid w:val="008E6BE0"/>
    <w:rsid w:val="008E7DDC"/>
    <w:rsid w:val="008E7F95"/>
    <w:rsid w:val="009043D1"/>
    <w:rsid w:val="00907258"/>
    <w:rsid w:val="00912006"/>
    <w:rsid w:val="0092179D"/>
    <w:rsid w:val="009270EF"/>
    <w:rsid w:val="00927544"/>
    <w:rsid w:val="00927B56"/>
    <w:rsid w:val="009316AF"/>
    <w:rsid w:val="009328C7"/>
    <w:rsid w:val="009445CB"/>
    <w:rsid w:val="00961F01"/>
    <w:rsid w:val="009642E9"/>
    <w:rsid w:val="0097017D"/>
    <w:rsid w:val="009870E2"/>
    <w:rsid w:val="009941FE"/>
    <w:rsid w:val="009B002F"/>
    <w:rsid w:val="009B03AF"/>
    <w:rsid w:val="009C4C42"/>
    <w:rsid w:val="009C6035"/>
    <w:rsid w:val="009E0520"/>
    <w:rsid w:val="009E0D86"/>
    <w:rsid w:val="009E3154"/>
    <w:rsid w:val="009E330B"/>
    <w:rsid w:val="009F6266"/>
    <w:rsid w:val="009F687B"/>
    <w:rsid w:val="00A13158"/>
    <w:rsid w:val="00A25ABC"/>
    <w:rsid w:val="00A27658"/>
    <w:rsid w:val="00A356A6"/>
    <w:rsid w:val="00A35B0C"/>
    <w:rsid w:val="00A4352A"/>
    <w:rsid w:val="00A446F5"/>
    <w:rsid w:val="00A50EE5"/>
    <w:rsid w:val="00A65148"/>
    <w:rsid w:val="00A7506A"/>
    <w:rsid w:val="00A752C0"/>
    <w:rsid w:val="00AB16BA"/>
    <w:rsid w:val="00AB3850"/>
    <w:rsid w:val="00AC0A57"/>
    <w:rsid w:val="00AE6C3E"/>
    <w:rsid w:val="00B007AE"/>
    <w:rsid w:val="00B15F64"/>
    <w:rsid w:val="00B16156"/>
    <w:rsid w:val="00B177CE"/>
    <w:rsid w:val="00B2114A"/>
    <w:rsid w:val="00B275D6"/>
    <w:rsid w:val="00B31665"/>
    <w:rsid w:val="00B33E89"/>
    <w:rsid w:val="00B43068"/>
    <w:rsid w:val="00B44967"/>
    <w:rsid w:val="00B65DE0"/>
    <w:rsid w:val="00B71082"/>
    <w:rsid w:val="00B72B3D"/>
    <w:rsid w:val="00B747FA"/>
    <w:rsid w:val="00B75672"/>
    <w:rsid w:val="00B779A9"/>
    <w:rsid w:val="00B8508E"/>
    <w:rsid w:val="00B93460"/>
    <w:rsid w:val="00BA386C"/>
    <w:rsid w:val="00BA3FA0"/>
    <w:rsid w:val="00BB3D61"/>
    <w:rsid w:val="00BB754B"/>
    <w:rsid w:val="00BC183C"/>
    <w:rsid w:val="00BC301B"/>
    <w:rsid w:val="00BC4FA7"/>
    <w:rsid w:val="00BC59D9"/>
    <w:rsid w:val="00BC7530"/>
    <w:rsid w:val="00BD042A"/>
    <w:rsid w:val="00BD6B56"/>
    <w:rsid w:val="00C06CEC"/>
    <w:rsid w:val="00C17C30"/>
    <w:rsid w:val="00C2636B"/>
    <w:rsid w:val="00C35B27"/>
    <w:rsid w:val="00C401E0"/>
    <w:rsid w:val="00C4753D"/>
    <w:rsid w:val="00C53500"/>
    <w:rsid w:val="00C53C86"/>
    <w:rsid w:val="00C5475B"/>
    <w:rsid w:val="00C6363C"/>
    <w:rsid w:val="00C72BB4"/>
    <w:rsid w:val="00C739DD"/>
    <w:rsid w:val="00C90CBA"/>
    <w:rsid w:val="00C9516B"/>
    <w:rsid w:val="00C95D2F"/>
    <w:rsid w:val="00CA4691"/>
    <w:rsid w:val="00CB4994"/>
    <w:rsid w:val="00CC2B7B"/>
    <w:rsid w:val="00CC3E9A"/>
    <w:rsid w:val="00CE0093"/>
    <w:rsid w:val="00CE2841"/>
    <w:rsid w:val="00CE4EC5"/>
    <w:rsid w:val="00CF0069"/>
    <w:rsid w:val="00D0494B"/>
    <w:rsid w:val="00D05814"/>
    <w:rsid w:val="00D06556"/>
    <w:rsid w:val="00D120E9"/>
    <w:rsid w:val="00D13EAF"/>
    <w:rsid w:val="00D2195F"/>
    <w:rsid w:val="00D248BF"/>
    <w:rsid w:val="00D37ACF"/>
    <w:rsid w:val="00D45F55"/>
    <w:rsid w:val="00D51F07"/>
    <w:rsid w:val="00D57621"/>
    <w:rsid w:val="00D57AEB"/>
    <w:rsid w:val="00D61869"/>
    <w:rsid w:val="00D65D02"/>
    <w:rsid w:val="00D837A2"/>
    <w:rsid w:val="00DA2436"/>
    <w:rsid w:val="00DD09E4"/>
    <w:rsid w:val="00DF0655"/>
    <w:rsid w:val="00DF73B1"/>
    <w:rsid w:val="00DF7750"/>
    <w:rsid w:val="00E020F6"/>
    <w:rsid w:val="00E06E96"/>
    <w:rsid w:val="00E10206"/>
    <w:rsid w:val="00E2270D"/>
    <w:rsid w:val="00E33338"/>
    <w:rsid w:val="00E46344"/>
    <w:rsid w:val="00E67CE4"/>
    <w:rsid w:val="00E81022"/>
    <w:rsid w:val="00E9075F"/>
    <w:rsid w:val="00EA5F23"/>
    <w:rsid w:val="00EB16C1"/>
    <w:rsid w:val="00EB1AB1"/>
    <w:rsid w:val="00EB5D36"/>
    <w:rsid w:val="00EC2C9F"/>
    <w:rsid w:val="00EC48E0"/>
    <w:rsid w:val="00ED4A06"/>
    <w:rsid w:val="00ED58AA"/>
    <w:rsid w:val="00ED5B18"/>
    <w:rsid w:val="00EE3342"/>
    <w:rsid w:val="00EE470D"/>
    <w:rsid w:val="00EE5404"/>
    <w:rsid w:val="00EF0D35"/>
    <w:rsid w:val="00F11295"/>
    <w:rsid w:val="00F16267"/>
    <w:rsid w:val="00F20B2E"/>
    <w:rsid w:val="00F2451D"/>
    <w:rsid w:val="00F26F23"/>
    <w:rsid w:val="00F27B2E"/>
    <w:rsid w:val="00F36286"/>
    <w:rsid w:val="00F37CF4"/>
    <w:rsid w:val="00F44B40"/>
    <w:rsid w:val="00F44DBD"/>
    <w:rsid w:val="00F47F61"/>
    <w:rsid w:val="00F678F7"/>
    <w:rsid w:val="00FA1402"/>
    <w:rsid w:val="00FA1C8B"/>
    <w:rsid w:val="00FA4542"/>
    <w:rsid w:val="00FB4098"/>
    <w:rsid w:val="00FB6989"/>
    <w:rsid w:val="00FC37C6"/>
    <w:rsid w:val="00FC6BB3"/>
    <w:rsid w:val="00FD3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98D6B"/>
  <w15:docId w15:val="{FBC1EAD7-6FC4-4A64-BCE5-635D4127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pPr>
        <w:widowControl w:val="0"/>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5420D2"/>
    <w:rPr>
      <w:color w:val="0563C1" w:themeColor="hyperlink"/>
      <w:u w:val="single"/>
    </w:rPr>
  </w:style>
  <w:style w:type="character" w:styleId="UnresolvedMention">
    <w:name w:val="Unresolved Mention"/>
    <w:basedOn w:val="DefaultParagraphFont"/>
    <w:uiPriority w:val="99"/>
    <w:semiHidden/>
    <w:unhideWhenUsed/>
    <w:rsid w:val="005420D2"/>
    <w:rPr>
      <w:color w:val="605E5C"/>
      <w:shd w:val="clear" w:color="auto" w:fill="E1DFDD"/>
    </w:rPr>
  </w:style>
  <w:style w:type="paragraph" w:styleId="ListParagraph">
    <w:name w:val="List Paragraph"/>
    <w:basedOn w:val="Normal"/>
    <w:uiPriority w:val="34"/>
    <w:qFormat/>
    <w:rsid w:val="007F30A1"/>
    <w:pPr>
      <w:ind w:left="720"/>
      <w:contextualSpacing/>
    </w:pPr>
  </w:style>
  <w:style w:type="table" w:styleId="TableGrid">
    <w:name w:val="Table Grid"/>
    <w:basedOn w:val="TableNormal"/>
    <w:uiPriority w:val="39"/>
    <w:rsid w:val="00253CC2"/>
    <w:pPr>
      <w:widowControl/>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62FE"/>
    <w:pPr>
      <w:widowControl/>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2562FE"/>
    <w:pPr>
      <w:spacing w:after="100"/>
    </w:pPr>
  </w:style>
  <w:style w:type="paragraph" w:styleId="Header">
    <w:name w:val="header"/>
    <w:basedOn w:val="Normal"/>
    <w:link w:val="HeaderChar"/>
    <w:uiPriority w:val="99"/>
    <w:unhideWhenUsed/>
    <w:rsid w:val="00800A88"/>
    <w:pPr>
      <w:tabs>
        <w:tab w:val="center" w:pos="4513"/>
        <w:tab w:val="right" w:pos="9026"/>
      </w:tabs>
      <w:spacing w:line="240" w:lineRule="auto"/>
    </w:pPr>
  </w:style>
  <w:style w:type="character" w:customStyle="1" w:styleId="HeaderChar">
    <w:name w:val="Header Char"/>
    <w:basedOn w:val="DefaultParagraphFont"/>
    <w:link w:val="Header"/>
    <w:uiPriority w:val="99"/>
    <w:rsid w:val="00800A88"/>
  </w:style>
  <w:style w:type="paragraph" w:styleId="Footer">
    <w:name w:val="footer"/>
    <w:basedOn w:val="Normal"/>
    <w:link w:val="FooterChar"/>
    <w:uiPriority w:val="99"/>
    <w:unhideWhenUsed/>
    <w:rsid w:val="00800A88"/>
    <w:pPr>
      <w:tabs>
        <w:tab w:val="center" w:pos="4513"/>
        <w:tab w:val="right" w:pos="9026"/>
      </w:tabs>
      <w:spacing w:line="240" w:lineRule="auto"/>
    </w:pPr>
  </w:style>
  <w:style w:type="character" w:customStyle="1" w:styleId="FooterChar">
    <w:name w:val="Footer Char"/>
    <w:basedOn w:val="DefaultParagraphFont"/>
    <w:link w:val="Footer"/>
    <w:uiPriority w:val="99"/>
    <w:rsid w:val="00800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860987">
      <w:bodyDiv w:val="1"/>
      <w:marLeft w:val="0"/>
      <w:marRight w:val="0"/>
      <w:marTop w:val="0"/>
      <w:marBottom w:val="0"/>
      <w:divBdr>
        <w:top w:val="none" w:sz="0" w:space="0" w:color="auto"/>
        <w:left w:val="none" w:sz="0" w:space="0" w:color="auto"/>
        <w:bottom w:val="none" w:sz="0" w:space="0" w:color="auto"/>
        <w:right w:val="none" w:sz="0" w:space="0" w:color="auto"/>
      </w:divBdr>
      <w:divsChild>
        <w:div w:id="1041980150">
          <w:marLeft w:val="720"/>
          <w:marRight w:val="0"/>
          <w:marTop w:val="0"/>
          <w:marBottom w:val="0"/>
          <w:divBdr>
            <w:top w:val="none" w:sz="0" w:space="0" w:color="auto"/>
            <w:left w:val="none" w:sz="0" w:space="0" w:color="auto"/>
            <w:bottom w:val="none" w:sz="0" w:space="0" w:color="auto"/>
            <w:right w:val="none" w:sz="0" w:space="0" w:color="auto"/>
          </w:divBdr>
        </w:div>
        <w:div w:id="1311834844">
          <w:marLeft w:val="720"/>
          <w:marRight w:val="0"/>
          <w:marTop w:val="0"/>
          <w:marBottom w:val="0"/>
          <w:divBdr>
            <w:top w:val="none" w:sz="0" w:space="0" w:color="auto"/>
            <w:left w:val="none" w:sz="0" w:space="0" w:color="auto"/>
            <w:bottom w:val="none" w:sz="0" w:space="0" w:color="auto"/>
            <w:right w:val="none" w:sz="0" w:space="0" w:color="auto"/>
          </w:divBdr>
        </w:div>
        <w:div w:id="2120029219">
          <w:marLeft w:val="720"/>
          <w:marRight w:val="0"/>
          <w:marTop w:val="0"/>
          <w:marBottom w:val="0"/>
          <w:divBdr>
            <w:top w:val="none" w:sz="0" w:space="0" w:color="auto"/>
            <w:left w:val="none" w:sz="0" w:space="0" w:color="auto"/>
            <w:bottom w:val="none" w:sz="0" w:space="0" w:color="auto"/>
            <w:right w:val="none" w:sz="0" w:space="0" w:color="auto"/>
          </w:divBdr>
        </w:div>
        <w:div w:id="1926110666">
          <w:marLeft w:val="720"/>
          <w:marRight w:val="0"/>
          <w:marTop w:val="0"/>
          <w:marBottom w:val="0"/>
          <w:divBdr>
            <w:top w:val="none" w:sz="0" w:space="0" w:color="auto"/>
            <w:left w:val="none" w:sz="0" w:space="0" w:color="auto"/>
            <w:bottom w:val="none" w:sz="0" w:space="0" w:color="auto"/>
            <w:right w:val="none" w:sz="0" w:space="0" w:color="auto"/>
          </w:divBdr>
        </w:div>
        <w:div w:id="1749037153">
          <w:marLeft w:val="720"/>
          <w:marRight w:val="0"/>
          <w:marTop w:val="0"/>
          <w:marBottom w:val="0"/>
          <w:divBdr>
            <w:top w:val="none" w:sz="0" w:space="0" w:color="auto"/>
            <w:left w:val="none" w:sz="0" w:space="0" w:color="auto"/>
            <w:bottom w:val="none" w:sz="0" w:space="0" w:color="auto"/>
            <w:right w:val="none" w:sz="0" w:space="0" w:color="auto"/>
          </w:divBdr>
        </w:div>
      </w:divsChild>
    </w:div>
    <w:div w:id="593242214">
      <w:bodyDiv w:val="1"/>
      <w:marLeft w:val="0"/>
      <w:marRight w:val="0"/>
      <w:marTop w:val="0"/>
      <w:marBottom w:val="0"/>
      <w:divBdr>
        <w:top w:val="none" w:sz="0" w:space="0" w:color="auto"/>
        <w:left w:val="none" w:sz="0" w:space="0" w:color="auto"/>
        <w:bottom w:val="none" w:sz="0" w:space="0" w:color="auto"/>
        <w:right w:val="none" w:sz="0" w:space="0" w:color="auto"/>
      </w:divBdr>
    </w:div>
    <w:div w:id="1426339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hs.uk/Service-Search/Urgent-Care/LocationSearch/0" TargetMode="External"/><Relationship Id="rId18" Type="http://schemas.openxmlformats.org/officeDocument/2006/relationships/customXml" Target="ink/ink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ink/ink5.xml"/><Relationship Id="rId7" Type="http://schemas.openxmlformats.org/officeDocument/2006/relationships/endnotes" Target="endnotes.xml"/><Relationship Id="rId12" Type="http://schemas.openxmlformats.org/officeDocument/2006/relationships/hyperlink" Target="http://www.nhs.uk/Service-Search/Urgent-Care/LocationSearch/0" TargetMode="External"/><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48"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cqc.org.uk/publications/major-report/smiling-matters-oral-health-care-care-homes" TargetMode="External"/><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hyperlink" Target="https://www.gov.uk/government/uploads/system/uploads/attachment_data/file/605266/Delivering_better_oral_health.pdf" TargetMode="External"/><Relationship Id="rId14" Type="http://schemas.openxmlformats.org/officeDocument/2006/relationships/customXml" Target="ink/ink1.xml"/><Relationship Id="rId22" Type="http://schemas.openxmlformats.org/officeDocument/2006/relationships/customXml" Target="ink/ink6.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6:30.366"/>
    </inkml:context>
    <inkml:brush xml:id="br0">
      <inkml:brushProperty name="width" value="0.025" units="cm"/>
      <inkml:brushProperty name="height" value="0.02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6:29.632"/>
    </inkml:context>
    <inkml:brush xml:id="br0">
      <inkml:brushProperty name="width" value="0.025" units="cm"/>
      <inkml:brushProperty name="height" value="0.025" units="cm"/>
    </inkml:brush>
  </inkml:definitions>
  <inkml:trace contextRef="#ctx0" brushRef="#br0">3 1 24575,'-3'0'0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6:28.981"/>
    </inkml:context>
    <inkml:brush xml:id="br0">
      <inkml:brushProperty name="width" value="0.025" units="cm"/>
      <inkml:brushProperty name="height" value="0.025" units="cm"/>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7:17.287"/>
    </inkml:context>
    <inkml:brush xml:id="br0">
      <inkml:brushProperty name="width" value="0.025" units="cm"/>
      <inkml:brushProperty name="height" value="0.025" units="cm"/>
    </inkml:brush>
  </inkml:definitions>
  <inkml:trace contextRef="#ctx0" brushRef="#br0">0 1 24575,'0'3'0,"3"0"0,1 4 0,-1 3 0,3 3 0,4 2 0,-1 2 0,-2 1 0,2-3 0,-2-1 0,-1-2-8191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6:23.250"/>
    </inkml:context>
    <inkml:brush xml:id="br0">
      <inkml:brushProperty name="width" value="0.025" units="cm"/>
      <inkml:brushProperty name="height" value="0.025" units="cm"/>
    </inkml:brush>
  </inkml:definitions>
  <inkml:trace contextRef="#ctx0" brushRef="#br0">0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4:36:21.576"/>
    </inkml:context>
    <inkml:brush xml:id="br0">
      <inkml:brushProperty name="width" value="0.025" units="cm"/>
      <inkml:brushProperty name="height" value="0.025" units="cm"/>
    </inkml:brush>
  </inkml:definitions>
  <inkml:trace contextRef="#ctx0" brushRef="#br0">0 459 24575,'0'4'0,"1"0"0,0 0 0,0 1 0,0-1 0,0 0 0,0 0 0,1 0 0,0 0 0,0 0 0,0-1 0,2 5 0,35 40 0,-10-12 0,17 44 0,-36-59 0,1-1 0,1 0 0,15 20 0,-26-39 0,-1-1 0,1 1 0,-1 0 0,1 0 0,0-1 0,-1 1 0,1-1 0,0 1 0,0 0 0,0-1 0,-1 1 0,1-1 0,0 0 0,0 1 0,0-1 0,0 0 0,0 1 0,0-1 0,0 0 0,-1 0 0,1 0 0,0 0 0,0 0 0,2 0 0,-2 0 0,0-1 0,1 0 0,-1 1 0,0-1 0,1 0 0,-1 0 0,0 0 0,0 0 0,0 0 0,0 0 0,0 0 0,0 0 0,0 0 0,1-2 0,3-7 0,0 0 0,0-1 0,4-15 0,-5 15 0,47-119 0,-37 89 0,17-44 0,-3 33 0,-20 38 0,0-1 0,-1 0 0,7-20 0,-2 3 0,24-50 0,-8 23 0,26-70-1365,-48 116-5461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FA22F-33AD-4A9C-B63A-D4CFE30C9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11</Pages>
  <Words>2144</Words>
  <Characters>12225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Peterson</dc:creator>
  <cp:lastModifiedBy>Jane Peterson</cp:lastModifiedBy>
  <cp:revision>338</cp:revision>
  <dcterms:created xsi:type="dcterms:W3CDTF">2021-04-30T11:34:00Z</dcterms:created>
  <dcterms:modified xsi:type="dcterms:W3CDTF">2022-07-14T23:11:00Z</dcterms:modified>
</cp:coreProperties>
</file>